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C609EC" w14:textId="00D295A2" w:rsidR="00D228C2" w:rsidRPr="00012D83" w:rsidRDefault="00D228C2" w:rsidP="00D228C2">
      <w:pPr>
        <w:pBdr>
          <w:bottom w:val="single" w:sz="4" w:space="1" w:color="auto"/>
        </w:pBdr>
        <w:spacing w:after="0" w:line="240" w:lineRule="auto"/>
        <w:ind w:firstLine="720"/>
        <w:rPr>
          <w:rFonts w:ascii="Times New Roman" w:eastAsiaTheme="majorEastAsia" w:hAnsi="Times New Roman" w:cs="Times New Roman"/>
          <w:b/>
          <w:bCs/>
          <w:color w:val="365F91" w:themeColor="accent1" w:themeShade="BF"/>
          <w:sz w:val="24"/>
          <w:szCs w:val="24"/>
        </w:rPr>
      </w:pPr>
    </w:p>
    <w:p w14:paraId="0EBB576D" w14:textId="29C308D2" w:rsidR="00B36399" w:rsidRPr="00012D83" w:rsidRDefault="00D228C2" w:rsidP="00D228C2">
      <w:pPr>
        <w:spacing w:after="0" w:line="240" w:lineRule="auto"/>
        <w:rPr>
          <w:rFonts w:ascii="Times New Roman" w:hAnsi="Times New Roman" w:cs="Times New Roman"/>
          <w:b/>
          <w:iCs/>
          <w:sz w:val="28"/>
          <w:szCs w:val="28"/>
        </w:rPr>
      </w:pPr>
      <w:r w:rsidRPr="00012D83">
        <w:rPr>
          <w:rFonts w:ascii="Times New Roman" w:hAnsi="Times New Roman" w:cs="Times New Roman"/>
          <w:noProof/>
          <w:lang w:eastAsia="en-GB"/>
        </w:rPr>
        <w:drawing>
          <wp:anchor distT="0" distB="0" distL="114300" distR="114300" simplePos="0" relativeHeight="251658240" behindDoc="0" locked="0" layoutInCell="1" allowOverlap="1" wp14:anchorId="4B8BD299" wp14:editId="09926C44">
            <wp:simplePos x="0" y="0"/>
            <wp:positionH relativeFrom="column">
              <wp:posOffset>192405</wp:posOffset>
            </wp:positionH>
            <wp:positionV relativeFrom="paragraph">
              <wp:posOffset>28575</wp:posOffset>
            </wp:positionV>
            <wp:extent cx="1028700" cy="1028700"/>
            <wp:effectExtent l="0" t="0" r="0" b="0"/>
            <wp:wrapNone/>
            <wp:docPr id="190681309" name="Image 190681309" descr="C:\Users\esartori\Desktop\PEBI_EM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sartori\Desktop\PEBI_EM V.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05B53" w14:textId="42E1FD17" w:rsidR="00D228C2" w:rsidRPr="00012D83" w:rsidRDefault="00D228C2" w:rsidP="00D228C2">
      <w:pPr>
        <w:spacing w:after="0" w:line="240" w:lineRule="auto"/>
        <w:ind w:left="2694"/>
        <w:rPr>
          <w:rFonts w:ascii="Times New Roman" w:hAnsi="Times New Roman" w:cs="Times New Roman"/>
          <w:b/>
          <w:sz w:val="40"/>
          <w:szCs w:val="40"/>
        </w:rPr>
      </w:pPr>
      <w:r w:rsidRPr="00012D83">
        <w:rPr>
          <w:rFonts w:ascii="Times New Roman" w:hAnsi="Times New Roman" w:cs="Times New Roman"/>
          <w:b/>
          <w:sz w:val="40"/>
          <w:szCs w:val="40"/>
        </w:rPr>
        <w:t xml:space="preserve">PIEBÎEM </w:t>
      </w:r>
    </w:p>
    <w:p w14:paraId="15EC5F4A" w14:textId="77777777" w:rsidR="00D228C2" w:rsidRPr="00012D83" w:rsidRDefault="00D228C2" w:rsidP="00D228C2">
      <w:pPr>
        <w:spacing w:after="0" w:line="240" w:lineRule="auto"/>
        <w:ind w:left="2694"/>
        <w:rPr>
          <w:rFonts w:ascii="Times New Roman" w:eastAsiaTheme="majorEastAsia" w:hAnsi="Times New Roman" w:cs="Times New Roman"/>
          <w:b/>
          <w:bCs/>
          <w:color w:val="365F91" w:themeColor="accent1" w:themeShade="BF"/>
          <w:sz w:val="24"/>
          <w:szCs w:val="24"/>
        </w:rPr>
      </w:pPr>
      <w:r w:rsidRPr="00012D83">
        <w:rPr>
          <w:rFonts w:ascii="Times New Roman" w:eastAsiaTheme="majorEastAsia" w:hAnsi="Times New Roman" w:cs="Times New Roman"/>
          <w:b/>
          <w:bCs/>
          <w:color w:val="365F91" w:themeColor="accent1" w:themeShade="BF"/>
          <w:sz w:val="24"/>
          <w:szCs w:val="24"/>
        </w:rPr>
        <w:t>Préserver l’Identité Environnementale</w:t>
      </w:r>
    </w:p>
    <w:p w14:paraId="28104F29" w14:textId="77777777" w:rsidR="00D228C2" w:rsidRPr="00012D83" w:rsidRDefault="00D228C2" w:rsidP="00D228C2">
      <w:pPr>
        <w:spacing w:after="0" w:line="240" w:lineRule="auto"/>
        <w:ind w:left="2694"/>
        <w:rPr>
          <w:rFonts w:ascii="Times New Roman" w:eastAsiaTheme="majorEastAsia" w:hAnsi="Times New Roman" w:cs="Times New Roman"/>
          <w:b/>
          <w:bCs/>
          <w:color w:val="365F91" w:themeColor="accent1" w:themeShade="BF"/>
          <w:sz w:val="24"/>
          <w:szCs w:val="24"/>
        </w:rPr>
      </w:pPr>
      <w:proofErr w:type="gramStart"/>
      <w:r w:rsidRPr="00012D83">
        <w:rPr>
          <w:rFonts w:ascii="Times New Roman" w:eastAsiaTheme="majorEastAsia" w:hAnsi="Times New Roman" w:cs="Times New Roman"/>
          <w:b/>
          <w:bCs/>
          <w:color w:val="365F91" w:themeColor="accent1" w:themeShade="BF"/>
          <w:sz w:val="24"/>
          <w:szCs w:val="24"/>
        </w:rPr>
        <w:t>de</w:t>
      </w:r>
      <w:proofErr w:type="gramEnd"/>
      <w:r w:rsidRPr="00012D83">
        <w:rPr>
          <w:rFonts w:ascii="Times New Roman" w:eastAsiaTheme="majorEastAsia" w:hAnsi="Times New Roman" w:cs="Times New Roman"/>
          <w:b/>
          <w:bCs/>
          <w:color w:val="365F91" w:themeColor="accent1" w:themeShade="BF"/>
          <w:sz w:val="24"/>
          <w:szCs w:val="24"/>
        </w:rPr>
        <w:t xml:space="preserve"> la Bretagne Sud et des Îles contre l’Eolien en Mer</w:t>
      </w:r>
    </w:p>
    <w:p w14:paraId="74367B89" w14:textId="77777777" w:rsidR="00D228C2" w:rsidRPr="00012D83" w:rsidRDefault="00D228C2" w:rsidP="00D228C2">
      <w:pPr>
        <w:pBdr>
          <w:bottom w:val="single" w:sz="4" w:space="1" w:color="auto"/>
        </w:pBdr>
        <w:spacing w:after="0" w:line="240" w:lineRule="auto"/>
        <w:ind w:left="142" w:hanging="142"/>
        <w:rPr>
          <w:rFonts w:ascii="Times New Roman" w:hAnsi="Times New Roman" w:cs="Times New Roman"/>
          <w:b/>
          <w:iCs/>
          <w:sz w:val="28"/>
          <w:szCs w:val="28"/>
        </w:rPr>
      </w:pPr>
    </w:p>
    <w:p w14:paraId="2D29F2A8" w14:textId="77777777" w:rsidR="00D228C2" w:rsidRPr="00012D83" w:rsidRDefault="00D228C2" w:rsidP="00D228C2">
      <w:pPr>
        <w:spacing w:after="0"/>
        <w:jc w:val="center"/>
        <w:rPr>
          <w:rFonts w:ascii="Times New Roman" w:hAnsi="Times New Roman" w:cs="Times New Roman"/>
          <w:b/>
          <w:sz w:val="28"/>
          <w:szCs w:val="28"/>
        </w:rPr>
      </w:pPr>
    </w:p>
    <w:p w14:paraId="57BC1F8F" w14:textId="38948753" w:rsidR="00F33E0B" w:rsidRPr="00F33E0B" w:rsidRDefault="0079473F" w:rsidP="00F33E0B">
      <w:pPr>
        <w:rPr>
          <w:rFonts w:ascii="Times New Roman" w:hAnsi="Times New Roman" w:cs="Times New Roman"/>
          <w:b/>
          <w:sz w:val="28"/>
          <w:szCs w:val="28"/>
        </w:rPr>
      </w:pPr>
      <w:r w:rsidRPr="0079473F">
        <w:t xml:space="preserve"> </w:t>
      </w:r>
      <w:r w:rsidR="00F33E0B" w:rsidRPr="00F33E0B">
        <w:rPr>
          <w:rFonts w:ascii="Times New Roman" w:hAnsi="Times New Roman" w:cs="Times New Roman"/>
          <w:b/>
          <w:sz w:val="28"/>
          <w:szCs w:val="28"/>
        </w:rPr>
        <w:t xml:space="preserve">La pale de Nantucket : </w:t>
      </w:r>
      <w:r w:rsidR="005B5DDC">
        <w:rPr>
          <w:rFonts w:ascii="Times New Roman" w:hAnsi="Times New Roman" w:cs="Times New Roman"/>
          <w:b/>
          <w:sz w:val="28"/>
          <w:szCs w:val="28"/>
        </w:rPr>
        <w:t xml:space="preserve">un incident qui marquera l’industrie éolienne en mer - </w:t>
      </w:r>
      <w:r w:rsidR="00F33E0B" w:rsidRPr="00F33E0B">
        <w:rPr>
          <w:rFonts w:ascii="Times New Roman" w:hAnsi="Times New Roman" w:cs="Times New Roman"/>
          <w:b/>
          <w:sz w:val="28"/>
          <w:szCs w:val="28"/>
        </w:rPr>
        <w:t>la mobilisation aux US contre l’éolien mer s’amplifie !</w:t>
      </w:r>
    </w:p>
    <w:p w14:paraId="68026E36" w14:textId="27897606" w:rsidR="00C741BD" w:rsidRPr="00012D83" w:rsidRDefault="006A5198" w:rsidP="00D228C2">
      <w:pPr>
        <w:spacing w:after="0" w:line="240" w:lineRule="auto"/>
        <w:jc w:val="center"/>
        <w:rPr>
          <w:rFonts w:ascii="Times New Roman" w:hAnsi="Times New Roman" w:cs="Times New Roman"/>
          <w:b/>
          <w:bCs/>
          <w:i/>
          <w:iCs/>
        </w:rPr>
      </w:pPr>
      <w:r w:rsidRPr="00012D83">
        <w:rPr>
          <w:rFonts w:ascii="Times New Roman" w:hAnsi="Times New Roman" w:cs="Times New Roman"/>
          <w:b/>
          <w:bCs/>
          <w:i/>
          <w:iCs/>
        </w:rPr>
        <w:t xml:space="preserve">Aout </w:t>
      </w:r>
      <w:r w:rsidR="00C741BD" w:rsidRPr="00012D83">
        <w:rPr>
          <w:rFonts w:ascii="Times New Roman" w:hAnsi="Times New Roman" w:cs="Times New Roman"/>
          <w:b/>
          <w:bCs/>
          <w:i/>
          <w:iCs/>
        </w:rPr>
        <w:t>20</w:t>
      </w:r>
      <w:r w:rsidRPr="00012D83">
        <w:rPr>
          <w:rFonts w:ascii="Times New Roman" w:hAnsi="Times New Roman" w:cs="Times New Roman"/>
          <w:b/>
          <w:bCs/>
          <w:i/>
          <w:iCs/>
        </w:rPr>
        <w:t>24</w:t>
      </w:r>
    </w:p>
    <w:p w14:paraId="392989A6" w14:textId="77777777" w:rsidR="00D228C2" w:rsidRPr="00012D83" w:rsidRDefault="00D228C2" w:rsidP="00D228C2">
      <w:pPr>
        <w:spacing w:after="0" w:line="240" w:lineRule="auto"/>
        <w:jc w:val="center"/>
        <w:rPr>
          <w:rFonts w:ascii="Times New Roman" w:hAnsi="Times New Roman" w:cs="Times New Roman"/>
          <w:b/>
          <w:sz w:val="28"/>
          <w:szCs w:val="28"/>
        </w:rPr>
      </w:pPr>
    </w:p>
    <w:p w14:paraId="32211C9D" w14:textId="77777777" w:rsidR="007D5171" w:rsidRDefault="00B36399" w:rsidP="00195143">
      <w:pPr>
        <w:pBdr>
          <w:top w:val="single" w:sz="4" w:space="1" w:color="auto"/>
          <w:bottom w:val="single" w:sz="4" w:space="1" w:color="auto"/>
        </w:pBdr>
        <w:spacing w:line="360" w:lineRule="auto"/>
        <w:jc w:val="center"/>
        <w:rPr>
          <w:rFonts w:ascii="Times New Roman" w:hAnsi="Times New Roman" w:cs="Times New Roman"/>
          <w:b/>
        </w:rPr>
      </w:pPr>
      <w:r w:rsidRPr="00012D83">
        <w:rPr>
          <w:rFonts w:ascii="Times New Roman" w:hAnsi="Times New Roman" w:cs="Times New Roman"/>
          <w:b/>
        </w:rPr>
        <w:t>Résumé</w:t>
      </w:r>
    </w:p>
    <w:p w14:paraId="6CA3F050" w14:textId="77777777" w:rsidR="00E05A04" w:rsidRPr="00E05A04" w:rsidRDefault="00E05A04" w:rsidP="00E05A04">
      <w:pPr>
        <w:pBdr>
          <w:top w:val="single" w:sz="4" w:space="1" w:color="auto"/>
          <w:bottom w:val="single" w:sz="4" w:space="1" w:color="auto"/>
        </w:pBdr>
        <w:jc w:val="both"/>
        <w:rPr>
          <w:rFonts w:ascii="Times New Roman" w:hAnsi="Times New Roman" w:cs="Times New Roman"/>
        </w:rPr>
      </w:pPr>
      <w:r w:rsidRPr="00E05A04">
        <w:rPr>
          <w:rFonts w:ascii="Times New Roman" w:hAnsi="Times New Roman" w:cs="Times New Roman"/>
          <w:b/>
          <w:bCs/>
        </w:rPr>
        <w:t>Résumé </w:t>
      </w:r>
      <w:r w:rsidRPr="00E05A04">
        <w:rPr>
          <w:rFonts w:ascii="Times New Roman" w:hAnsi="Times New Roman" w:cs="Times New Roman"/>
        </w:rPr>
        <w:t xml:space="preserve">: La rupture d'une seule pale d'une seule éolienne de la zone industrielle éolienne de </w:t>
      </w:r>
      <w:proofErr w:type="spellStart"/>
      <w:r w:rsidRPr="00E05A04">
        <w:rPr>
          <w:rFonts w:ascii="Times New Roman" w:hAnsi="Times New Roman" w:cs="Times New Roman"/>
        </w:rPr>
        <w:t>Vineyard</w:t>
      </w:r>
      <w:proofErr w:type="spellEnd"/>
      <w:r w:rsidRPr="00E05A04">
        <w:rPr>
          <w:rFonts w:ascii="Times New Roman" w:hAnsi="Times New Roman" w:cs="Times New Roman"/>
        </w:rPr>
        <w:t xml:space="preserve"> Wind 1, au large de la prestigieuse Nantucket et ce sont les plages fermées, des littoraux pollués sur plus de 60km, la pêche arrêtée, les travaux de plusieurs parcs à l'arrêt. C'est aussi un échec technologique qui met en cause les éoliennes de forte puissance – et donc la rentabilité de l'éolien en mer. Les demandes de moratoire s'accumulent, impliquant environnementalistes, scientifiques et maintenant tribus indiennes. Le programme éolien offshore américain est remis en cause.</w:t>
      </w:r>
    </w:p>
    <w:p w14:paraId="68471E6D" w14:textId="77777777" w:rsidR="00E05A04" w:rsidRPr="00E05A04" w:rsidRDefault="00E05A04" w:rsidP="00E05A04">
      <w:pPr>
        <w:pBdr>
          <w:top w:val="single" w:sz="4" w:space="1" w:color="auto"/>
          <w:bottom w:val="single" w:sz="4" w:space="1" w:color="auto"/>
        </w:pBdr>
        <w:jc w:val="both"/>
        <w:rPr>
          <w:rFonts w:ascii="Times New Roman" w:hAnsi="Times New Roman" w:cs="Times New Roman"/>
        </w:rPr>
      </w:pPr>
      <w:r w:rsidRPr="00E05A04">
        <w:rPr>
          <w:rFonts w:ascii="Times New Roman" w:hAnsi="Times New Roman" w:cs="Times New Roman"/>
          <w:b/>
          <w:bCs/>
        </w:rPr>
        <w:t>45 GW d'éolien mer le long de nos côtes, c'est la possibilité de 75 Nantucket par an, selon les assureurs</w:t>
      </w:r>
      <w:r w:rsidRPr="00E05A04">
        <w:rPr>
          <w:rFonts w:ascii="Times New Roman" w:hAnsi="Times New Roman" w:cs="Times New Roman"/>
        </w:rPr>
        <w:t>. Nantucket, un avertissement sur les désastres écologiques et économiques de l'éolien en mer à ne pas ignorer avant de voir à nouveau nos littoraux saccagés par des pollutions d'une nouvelle sorte et d'une nouvelle ampleur.</w:t>
      </w:r>
    </w:p>
    <w:p w14:paraId="0B67350F" w14:textId="082C651F" w:rsidR="00E05A04" w:rsidRPr="00E05A04" w:rsidRDefault="00E05A04" w:rsidP="00E05A04">
      <w:pPr>
        <w:pBdr>
          <w:top w:val="single" w:sz="4" w:space="1" w:color="auto"/>
          <w:bottom w:val="single" w:sz="4" w:space="1" w:color="auto"/>
        </w:pBdr>
        <w:jc w:val="both"/>
        <w:rPr>
          <w:rFonts w:ascii="Times New Roman" w:hAnsi="Times New Roman" w:cs="Times New Roman"/>
          <w:lang w:val="en-US"/>
        </w:rPr>
      </w:pPr>
      <w:r w:rsidRPr="00E05A04">
        <w:rPr>
          <w:rFonts w:ascii="Times New Roman" w:hAnsi="Times New Roman" w:cs="Times New Roman"/>
          <w:lang w:val="en-US"/>
        </w:rPr>
        <w:t xml:space="preserve">Et pour quoi? De </w:t>
      </w:r>
      <w:proofErr w:type="spellStart"/>
      <w:r w:rsidRPr="00E05A04">
        <w:rPr>
          <w:rFonts w:ascii="Times New Roman" w:hAnsi="Times New Roman" w:cs="Times New Roman"/>
          <w:lang w:val="en-US"/>
        </w:rPr>
        <w:t>l'aveu</w:t>
      </w:r>
      <w:proofErr w:type="spellEnd"/>
      <w:r w:rsidRPr="00E05A04">
        <w:rPr>
          <w:rFonts w:ascii="Times New Roman" w:hAnsi="Times New Roman" w:cs="Times New Roman"/>
          <w:lang w:val="en-US"/>
        </w:rPr>
        <w:t xml:space="preserve"> </w:t>
      </w:r>
      <w:proofErr w:type="spellStart"/>
      <w:r w:rsidRPr="00E05A04">
        <w:rPr>
          <w:rFonts w:ascii="Times New Roman" w:hAnsi="Times New Roman" w:cs="Times New Roman"/>
          <w:lang w:val="en-US"/>
        </w:rPr>
        <w:t>même</w:t>
      </w:r>
      <w:proofErr w:type="spellEnd"/>
      <w:r w:rsidRPr="00E05A04">
        <w:rPr>
          <w:rFonts w:ascii="Times New Roman" w:hAnsi="Times New Roman" w:cs="Times New Roman"/>
          <w:lang w:val="en-US"/>
        </w:rPr>
        <w:t xml:space="preserve"> du BOEM, </w:t>
      </w:r>
      <w:r w:rsidR="0091160F" w:rsidRPr="00E05A04">
        <w:rPr>
          <w:rFonts w:ascii="Times New Roman" w:hAnsi="Times New Roman" w:cs="Times New Roman"/>
          <w:lang w:val="en-US"/>
        </w:rPr>
        <w:t>(Bureau</w:t>
      </w:r>
      <w:r w:rsidRPr="00E05A04">
        <w:rPr>
          <w:rFonts w:ascii="Times New Roman" w:hAnsi="Times New Roman" w:cs="Times New Roman"/>
          <w:lang w:val="en-US"/>
        </w:rPr>
        <w:t xml:space="preserve"> of Ocean Energy Management</w:t>
      </w:r>
      <w:proofErr w:type="gramStart"/>
      <w:r w:rsidRPr="00E05A04">
        <w:rPr>
          <w:rFonts w:ascii="Times New Roman" w:hAnsi="Times New Roman" w:cs="Times New Roman"/>
          <w:lang w:val="en-US"/>
        </w:rPr>
        <w:t>) :</w:t>
      </w:r>
      <w:proofErr w:type="gramEnd"/>
      <w:r w:rsidRPr="00E05A04">
        <w:rPr>
          <w:rFonts w:ascii="Times New Roman" w:hAnsi="Times New Roman" w:cs="Times New Roman"/>
          <w:lang w:val="en-US"/>
        </w:rPr>
        <w:t>« </w:t>
      </w:r>
      <w:r w:rsidRPr="00E05A04">
        <w:rPr>
          <w:rFonts w:ascii="Times New Roman" w:hAnsi="Times New Roman" w:cs="Times New Roman"/>
          <w:b/>
          <w:bCs/>
          <w:lang w:val="en-US"/>
        </w:rPr>
        <w:t xml:space="preserve">Overall, it is </w:t>
      </w:r>
      <w:proofErr w:type="spellStart"/>
      <w:r w:rsidRPr="00E05A04">
        <w:rPr>
          <w:rFonts w:ascii="Times New Roman" w:hAnsi="Times New Roman" w:cs="Times New Roman"/>
          <w:b/>
          <w:bCs/>
          <w:lang w:val="en-US"/>
        </w:rPr>
        <w:t>anticipitaded</w:t>
      </w:r>
      <w:proofErr w:type="spellEnd"/>
      <w:r w:rsidRPr="00E05A04">
        <w:rPr>
          <w:rFonts w:ascii="Times New Roman" w:hAnsi="Times New Roman" w:cs="Times New Roman"/>
          <w:b/>
          <w:bCs/>
          <w:lang w:val="en-US"/>
        </w:rPr>
        <w:t xml:space="preserve"> that there will be no collective impact on global warming as a results of offshore wind projects"</w:t>
      </w:r>
    </w:p>
    <w:p w14:paraId="116B44C9" w14:textId="77777777" w:rsidR="00E05A04" w:rsidRPr="00E05A04" w:rsidRDefault="00E05A04" w:rsidP="00E05A04">
      <w:pPr>
        <w:pBdr>
          <w:top w:val="single" w:sz="4" w:space="1" w:color="auto"/>
          <w:bottom w:val="single" w:sz="4" w:space="1" w:color="auto"/>
        </w:pBdr>
        <w:jc w:val="both"/>
        <w:rPr>
          <w:rFonts w:ascii="Times New Roman" w:hAnsi="Times New Roman" w:cs="Times New Roman"/>
        </w:rPr>
      </w:pPr>
      <w:r w:rsidRPr="00E05A04">
        <w:rPr>
          <w:rFonts w:ascii="Times New Roman" w:hAnsi="Times New Roman" w:cs="Times New Roman"/>
        </w:rPr>
        <w:t xml:space="preserve">Un mois après l'"incident", une autorisation partielle de reprise des travaux sur </w:t>
      </w:r>
      <w:proofErr w:type="spellStart"/>
      <w:r w:rsidRPr="00E05A04">
        <w:rPr>
          <w:rFonts w:ascii="Times New Roman" w:hAnsi="Times New Roman" w:cs="Times New Roman"/>
        </w:rPr>
        <w:t>Vineyard</w:t>
      </w:r>
      <w:proofErr w:type="spellEnd"/>
      <w:r w:rsidRPr="00E05A04">
        <w:rPr>
          <w:rFonts w:ascii="Times New Roman" w:hAnsi="Times New Roman" w:cs="Times New Roman"/>
        </w:rPr>
        <w:t xml:space="preserve"> Wind1 a été accordée</w:t>
      </w:r>
    </w:p>
    <w:p w14:paraId="701781E8" w14:textId="15907FA3" w:rsidR="00C3493A" w:rsidRPr="00363B37" w:rsidRDefault="00174B00" w:rsidP="007D5171">
      <w:pPr>
        <w:pBdr>
          <w:top w:val="single" w:sz="4" w:space="1" w:color="auto"/>
          <w:bottom w:val="single" w:sz="4" w:space="1" w:color="auto"/>
        </w:pBdr>
        <w:jc w:val="both"/>
        <w:rPr>
          <w:rFonts w:ascii="Times New Roman" w:hAnsi="Times New Roman" w:cs="Times New Roman"/>
          <w:lang w:val="en-US"/>
        </w:rPr>
      </w:pPr>
      <w:proofErr w:type="gramStart"/>
      <w:r w:rsidRPr="00363B37">
        <w:rPr>
          <w:rFonts w:ascii="Times New Roman" w:hAnsi="Times New Roman" w:cs="Times New Roman"/>
          <w:lang w:val="en-US"/>
        </w:rPr>
        <w:t>Sources :</w:t>
      </w:r>
      <w:proofErr w:type="gramEnd"/>
      <w:r w:rsidRPr="00363B37">
        <w:rPr>
          <w:rFonts w:ascii="Times New Roman" w:hAnsi="Times New Roman" w:cs="Times New Roman"/>
          <w:lang w:val="en-US"/>
        </w:rPr>
        <w:t xml:space="preserve"> </w:t>
      </w:r>
      <w:r w:rsidR="003612CA" w:rsidRPr="00363B37">
        <w:rPr>
          <w:rFonts w:ascii="Times New Roman" w:hAnsi="Times New Roman" w:cs="Times New Roman"/>
          <w:lang w:val="en-US"/>
        </w:rPr>
        <w:t xml:space="preserve">Nantucket Current et </w:t>
      </w:r>
      <w:proofErr w:type="spellStart"/>
      <w:r w:rsidR="003612CA" w:rsidRPr="00363B37">
        <w:rPr>
          <w:rFonts w:ascii="Times New Roman" w:hAnsi="Times New Roman" w:cs="Times New Roman"/>
          <w:lang w:val="en-US"/>
        </w:rPr>
        <w:t>presse</w:t>
      </w:r>
      <w:proofErr w:type="spellEnd"/>
      <w:r w:rsidR="003612CA" w:rsidRPr="00363B37">
        <w:rPr>
          <w:rFonts w:ascii="Times New Roman" w:hAnsi="Times New Roman" w:cs="Times New Roman"/>
          <w:lang w:val="en-US"/>
        </w:rPr>
        <w:t xml:space="preserve"> locale, </w:t>
      </w:r>
      <w:proofErr w:type="spellStart"/>
      <w:r w:rsidR="00D3603B" w:rsidRPr="00363B37">
        <w:rPr>
          <w:rFonts w:ascii="Times New Roman" w:hAnsi="Times New Roman" w:cs="Times New Roman"/>
          <w:lang w:val="en-US"/>
        </w:rPr>
        <w:t>WindPower</w:t>
      </w:r>
      <w:proofErr w:type="spellEnd"/>
      <w:r w:rsidR="00D3603B" w:rsidRPr="00363B37">
        <w:rPr>
          <w:rFonts w:ascii="Times New Roman" w:hAnsi="Times New Roman" w:cs="Times New Roman"/>
          <w:lang w:val="en-US"/>
        </w:rPr>
        <w:t xml:space="preserve"> monthly, G Cube, </w:t>
      </w:r>
      <w:r w:rsidR="00363B37" w:rsidRPr="00363B37">
        <w:rPr>
          <w:rFonts w:ascii="Times New Roman" w:hAnsi="Times New Roman" w:cs="Times New Roman"/>
          <w:lang w:val="en-US"/>
        </w:rPr>
        <w:t>BO</w:t>
      </w:r>
      <w:r w:rsidR="00363B37">
        <w:rPr>
          <w:rFonts w:ascii="Times New Roman" w:hAnsi="Times New Roman" w:cs="Times New Roman"/>
          <w:lang w:val="en-US"/>
        </w:rPr>
        <w:t>EM, Green Ocean, A</w:t>
      </w:r>
      <w:r w:rsidR="003D1143">
        <w:rPr>
          <w:rFonts w:ascii="Times New Roman" w:hAnsi="Times New Roman" w:cs="Times New Roman"/>
          <w:lang w:val="en-US"/>
        </w:rPr>
        <w:t>cK4whales</w:t>
      </w:r>
    </w:p>
    <w:p w14:paraId="61BC2F7C" w14:textId="77777777" w:rsidR="002741E6" w:rsidRPr="00363B37" w:rsidRDefault="002741E6" w:rsidP="0063709A">
      <w:pPr>
        <w:spacing w:after="0" w:line="240" w:lineRule="auto"/>
        <w:jc w:val="both"/>
        <w:rPr>
          <w:rFonts w:ascii="Times New Roman" w:hAnsi="Times New Roman" w:cs="Times New Roman"/>
          <w:b/>
          <w:u w:val="single"/>
          <w:lang w:val="en-US"/>
        </w:rPr>
      </w:pPr>
    </w:p>
    <w:p w14:paraId="7AF36409" w14:textId="77777777" w:rsidR="00817DC8" w:rsidRPr="00817DC8" w:rsidRDefault="00817DC8" w:rsidP="00817DC8">
      <w:pPr>
        <w:rPr>
          <w:rFonts w:ascii="Times New Roman" w:hAnsi="Times New Roman" w:cs="Times New Roman"/>
          <w:i/>
          <w:iCs/>
        </w:rPr>
      </w:pPr>
      <w:r w:rsidRPr="00817DC8">
        <w:rPr>
          <w:rFonts w:ascii="Times New Roman" w:hAnsi="Times New Roman" w:cs="Times New Roman"/>
          <w:b/>
          <w:bCs/>
          <w:i/>
          <w:iCs/>
        </w:rPr>
        <w:t>Une seule pale d'une seule turbine d'un seul parc éolien</w:t>
      </w:r>
    </w:p>
    <w:p w14:paraId="6651B1D1" w14:textId="77777777" w:rsidR="00817DC8" w:rsidRPr="00817DC8" w:rsidRDefault="00817DC8" w:rsidP="0091160F">
      <w:pPr>
        <w:jc w:val="both"/>
        <w:rPr>
          <w:rFonts w:ascii="Times New Roman" w:hAnsi="Times New Roman" w:cs="Times New Roman"/>
        </w:rPr>
      </w:pPr>
      <w:r w:rsidRPr="00817DC8">
        <w:rPr>
          <w:rFonts w:ascii="Times New Roman" w:hAnsi="Times New Roman" w:cs="Times New Roman"/>
        </w:rPr>
        <w:t xml:space="preserve">Le 13 juillet 2024, la rupture d'une seule pale d'une seule éolienne de la zone industrielle éolienne de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1, a provoqué la dispersion de milliers de débris jusqu'à 50 miles le long des côtes de l'île de Nantucket, un </w:t>
      </w:r>
      <w:proofErr w:type="gramStart"/>
      <w:r w:rsidRPr="00817DC8">
        <w:rPr>
          <w:rFonts w:ascii="Times New Roman" w:hAnsi="Times New Roman" w:cs="Times New Roman"/>
        </w:rPr>
        <w:t>des plus prestigieux site maritime</w:t>
      </w:r>
      <w:proofErr w:type="gramEnd"/>
      <w:r w:rsidRPr="00817DC8">
        <w:rPr>
          <w:rFonts w:ascii="Times New Roman" w:hAnsi="Times New Roman" w:cs="Times New Roman"/>
        </w:rPr>
        <w:t xml:space="preserve"> des USA. Bilan : des milliers de débris dangereux dans le mer et sur les côtes, pêche arrêtée, plages interdite, arrêt des travaux de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1, les pêcheurs particulièrement inquiets et remontés : risques pour leur sécurité, de pollution, perte d'exploitation ( </w:t>
      </w:r>
      <w:proofErr w:type="spellStart"/>
      <w:r w:rsidRPr="00817DC8">
        <w:rPr>
          <w:rFonts w:ascii="Times New Roman" w:hAnsi="Times New Roman" w:cs="Times New Roman"/>
        </w:rPr>
        <w:t>cf</w:t>
      </w:r>
      <w:proofErr w:type="spellEnd"/>
      <w:r w:rsidRPr="00817DC8">
        <w:rPr>
          <w:rFonts w:ascii="Times New Roman" w:hAnsi="Times New Roman" w:cs="Times New Roman"/>
        </w:rPr>
        <w:t xml:space="preserve"> notre fil d'actu Une seule pale…Nantucket, un avertissement sur les désastres écologiques et économiques de l'éolien en mer </w:t>
      </w:r>
      <w:hyperlink r:id="rId9" w:tgtFrame="_blank" w:history="1">
        <w:r w:rsidRPr="00817DC8">
          <w:rPr>
            <w:rStyle w:val="Lienhypertexte"/>
            <w:rFonts w:ascii="Times New Roman" w:hAnsi="Times New Roman" w:cs="Times New Roman"/>
          </w:rPr>
          <w:t>lie</w:t>
        </w:r>
        <w:r w:rsidRPr="00817DC8">
          <w:rPr>
            <w:rStyle w:val="Lienhypertexte"/>
            <w:rFonts w:ascii="Times New Roman" w:hAnsi="Times New Roman" w:cs="Times New Roman"/>
          </w:rPr>
          <w:t>n</w:t>
        </w:r>
      </w:hyperlink>
    </w:p>
    <w:p w14:paraId="671F8533" w14:textId="77777777" w:rsidR="00817DC8" w:rsidRPr="00817DC8" w:rsidRDefault="00817DC8" w:rsidP="0091160F">
      <w:pPr>
        <w:jc w:val="both"/>
        <w:rPr>
          <w:rFonts w:ascii="Times New Roman" w:hAnsi="Times New Roman" w:cs="Times New Roman"/>
        </w:rPr>
      </w:pPr>
      <w:r w:rsidRPr="00817DC8">
        <w:rPr>
          <w:rFonts w:ascii="Times New Roman" w:hAnsi="Times New Roman" w:cs="Times New Roman"/>
        </w:rPr>
        <w:t>Où en est-on un mois après ? Pour un incident dont le lobby éolien n'a cessé de minimiser la portée…ça ne s'arrange pas !</w:t>
      </w:r>
    </w:p>
    <w:p w14:paraId="3F45F368" w14:textId="77777777" w:rsidR="00817DC8" w:rsidRPr="00817DC8" w:rsidRDefault="00817DC8" w:rsidP="007C4996">
      <w:pPr>
        <w:jc w:val="both"/>
        <w:rPr>
          <w:rFonts w:ascii="Times New Roman" w:hAnsi="Times New Roman" w:cs="Times New Roman"/>
        </w:rPr>
      </w:pPr>
      <w:r w:rsidRPr="00817DC8">
        <w:rPr>
          <w:rFonts w:ascii="Times New Roman" w:hAnsi="Times New Roman" w:cs="Times New Roman"/>
          <w:b/>
          <w:bCs/>
        </w:rPr>
        <w:lastRenderedPageBreak/>
        <w:t>Toujours plus de débris et toujours plus loin ! Appel au moratoire et actions en justice</w:t>
      </w:r>
    </w:p>
    <w:p w14:paraId="7997BC9D" w14:textId="77777777" w:rsidR="00817DC8" w:rsidRPr="00817DC8" w:rsidRDefault="00817DC8" w:rsidP="007C4996">
      <w:pPr>
        <w:jc w:val="both"/>
        <w:rPr>
          <w:rFonts w:ascii="Times New Roman" w:hAnsi="Times New Roman" w:cs="Times New Roman"/>
        </w:rPr>
      </w:pPr>
      <w:r w:rsidRPr="00817DC8">
        <w:rPr>
          <w:rFonts w:ascii="Times New Roman" w:hAnsi="Times New Roman" w:cs="Times New Roman"/>
        </w:rPr>
        <w:t xml:space="preserve">Un mois après, des débris continuent à se détacher de la pâle et d'arriver sur les rivages de Nantucket. Les efforts de nettoyage sont toujours en cours sur l'île- commencés par une équipe de quatre personnes, ils en mobilisent maintenant plus de 50 ! La ville de Nantucket envisage une action en justice contre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pour les dommages financiers.</w:t>
      </w:r>
    </w:p>
    <w:p w14:paraId="4D2BB916" w14:textId="77777777" w:rsidR="00817DC8" w:rsidRPr="00817DC8" w:rsidRDefault="00817DC8" w:rsidP="007C4996">
      <w:pPr>
        <w:jc w:val="both"/>
        <w:rPr>
          <w:rFonts w:ascii="Times New Roman" w:hAnsi="Times New Roman" w:cs="Times New Roman"/>
        </w:rPr>
      </w:pPr>
      <w:r w:rsidRPr="00817DC8">
        <w:rPr>
          <w:rFonts w:ascii="Times New Roman" w:hAnsi="Times New Roman" w:cs="Times New Roman"/>
        </w:rPr>
        <w:t>Anecdote : Un « nettoyeur « de Little Compton a déclaré que tant de débris s'étaient échoués sur South Shore Beach (Nantucket) qu'ils avaient conçus des barils à ordures spécifiquement pour les débris d'éoliennes.</w:t>
      </w:r>
    </w:p>
    <w:p w14:paraId="21686A1E" w14:textId="2C0F2A61" w:rsidR="00817DC8" w:rsidRDefault="00817DC8" w:rsidP="007C4996">
      <w:pPr>
        <w:jc w:val="both"/>
        <w:rPr>
          <w:rFonts w:ascii="Times New Roman" w:hAnsi="Times New Roman" w:cs="Times New Roman"/>
        </w:rPr>
      </w:pPr>
      <w:r w:rsidRPr="00817DC8">
        <w:rPr>
          <w:rFonts w:ascii="Times New Roman" w:hAnsi="Times New Roman" w:cs="Times New Roman"/>
        </w:rPr>
        <w:t xml:space="preserve">Début août, les premiers débris ont été repérés sur les plages du Rhode Island à plus de 60 km de Nantucket, ce qui a conduit l'organisation environnementale influente Green </w:t>
      </w:r>
      <w:proofErr w:type="spellStart"/>
      <w:r w:rsidRPr="00817DC8">
        <w:rPr>
          <w:rFonts w:ascii="Times New Roman" w:hAnsi="Times New Roman" w:cs="Times New Roman"/>
        </w:rPr>
        <w:t>Oceans</w:t>
      </w:r>
      <w:proofErr w:type="spellEnd"/>
      <w:r w:rsidRPr="00817DC8">
        <w:rPr>
          <w:rFonts w:ascii="Times New Roman" w:hAnsi="Times New Roman" w:cs="Times New Roman"/>
        </w:rPr>
        <w:t>, qui lutte pour préserver les baies, les plages et les océans du Rhode Island contre les dommages environnementaux, à se mobiliser et à appeler à un </w:t>
      </w:r>
      <w:r w:rsidRPr="00817DC8">
        <w:rPr>
          <w:rFonts w:ascii="Times New Roman" w:hAnsi="Times New Roman" w:cs="Times New Roman"/>
          <w:b/>
          <w:bCs/>
        </w:rPr>
        <w:t>moratoire fédéral et étatique sur tout développement éolien offshore « </w:t>
      </w:r>
      <w:r w:rsidRPr="00817DC8">
        <w:rPr>
          <w:rFonts w:ascii="Times New Roman" w:hAnsi="Times New Roman" w:cs="Times New Roman"/>
        </w:rPr>
        <w:t xml:space="preserve">à la suite de la débâcle environnementale en cours due à la rupture d'une pale d'éolienne au large de Nantucket ». En plus, </w:t>
      </w:r>
      <w:r w:rsidRPr="00817DC8">
        <w:rPr>
          <w:rFonts w:ascii="Times New Roman" w:hAnsi="Times New Roman" w:cs="Times New Roman"/>
          <w:b/>
          <w:bCs/>
          <w:i/>
          <w:iCs/>
        </w:rPr>
        <w:t xml:space="preserve">Green </w:t>
      </w:r>
      <w:proofErr w:type="spellStart"/>
      <w:r w:rsidRPr="00817DC8">
        <w:rPr>
          <w:rFonts w:ascii="Times New Roman" w:hAnsi="Times New Roman" w:cs="Times New Roman"/>
          <w:b/>
          <w:bCs/>
          <w:i/>
          <w:iCs/>
        </w:rPr>
        <w:t>Ocean</w:t>
      </w:r>
      <w:proofErr w:type="spellEnd"/>
      <w:r w:rsidRPr="00817DC8">
        <w:rPr>
          <w:rFonts w:ascii="Times New Roman" w:hAnsi="Times New Roman" w:cs="Times New Roman"/>
        </w:rPr>
        <w:t xml:space="preserve"> intente une action en justice pour bloquer les projets offshore Revolution Wind et South Fork Wind, à proximité des côtes du Rhodes Island.</w:t>
      </w:r>
    </w:p>
    <w:p w14:paraId="4E1936E4" w14:textId="385BAFA1" w:rsidR="00206432" w:rsidRDefault="00206432" w:rsidP="007C4996">
      <w:pPr>
        <w:jc w:val="both"/>
        <w:rPr>
          <w:rFonts w:ascii="Times New Roman" w:hAnsi="Times New Roman" w:cs="Times New Roman"/>
        </w:rPr>
      </w:pPr>
      <w:r>
        <w:rPr>
          <w:noProof/>
        </w:rPr>
        <w:drawing>
          <wp:inline distT="0" distB="0" distL="0" distR="0" wp14:anchorId="306D956C" wp14:editId="6224EC4D">
            <wp:extent cx="4010025" cy="2282186"/>
            <wp:effectExtent l="0" t="0" r="0" b="4445"/>
            <wp:docPr id="20299191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722" cy="2293965"/>
                    </a:xfrm>
                    <a:prstGeom prst="rect">
                      <a:avLst/>
                    </a:prstGeom>
                    <a:noFill/>
                    <a:ln>
                      <a:noFill/>
                    </a:ln>
                  </pic:spPr>
                </pic:pic>
              </a:graphicData>
            </a:graphic>
          </wp:inline>
        </w:drawing>
      </w:r>
    </w:p>
    <w:p w14:paraId="4023AFDC" w14:textId="341E735F" w:rsidR="00911504" w:rsidRDefault="00911504" w:rsidP="007C4996">
      <w:pPr>
        <w:jc w:val="both"/>
        <w:rPr>
          <w:rFonts w:ascii="Times New Roman" w:hAnsi="Times New Roman" w:cs="Times New Roman"/>
        </w:rPr>
      </w:pPr>
      <w:r>
        <w:rPr>
          <w:noProof/>
        </w:rPr>
        <w:drawing>
          <wp:inline distT="0" distB="0" distL="0" distR="0" wp14:anchorId="0F3CE54C" wp14:editId="3D4B45DE">
            <wp:extent cx="4100512" cy="2147435"/>
            <wp:effectExtent l="0" t="0" r="0" b="5715"/>
            <wp:docPr id="1825659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1922" cy="2153410"/>
                    </a:xfrm>
                    <a:prstGeom prst="rect">
                      <a:avLst/>
                    </a:prstGeom>
                    <a:noFill/>
                    <a:ln>
                      <a:noFill/>
                    </a:ln>
                  </pic:spPr>
                </pic:pic>
              </a:graphicData>
            </a:graphic>
          </wp:inline>
        </w:drawing>
      </w:r>
    </w:p>
    <w:p w14:paraId="7B2386FF" w14:textId="77777777" w:rsidR="00206432" w:rsidRDefault="00206432" w:rsidP="007C4996">
      <w:pPr>
        <w:jc w:val="both"/>
        <w:rPr>
          <w:rFonts w:ascii="Times New Roman" w:hAnsi="Times New Roman" w:cs="Times New Roman"/>
        </w:rPr>
      </w:pPr>
    </w:p>
    <w:p w14:paraId="344E5CCF" w14:textId="77777777" w:rsidR="00911504" w:rsidRPr="00817DC8" w:rsidRDefault="00911504" w:rsidP="007C4996">
      <w:pPr>
        <w:jc w:val="both"/>
        <w:rPr>
          <w:rFonts w:ascii="Times New Roman" w:hAnsi="Times New Roman" w:cs="Times New Roman"/>
        </w:rPr>
      </w:pPr>
    </w:p>
    <w:p w14:paraId="3DBBD4AB" w14:textId="77777777" w:rsidR="00817DC8" w:rsidRPr="00817DC8" w:rsidRDefault="00817DC8" w:rsidP="00817DC8">
      <w:pPr>
        <w:rPr>
          <w:rFonts w:ascii="Times New Roman" w:hAnsi="Times New Roman" w:cs="Times New Roman"/>
        </w:rPr>
      </w:pPr>
      <w:r w:rsidRPr="00817DC8">
        <w:rPr>
          <w:rFonts w:ascii="Times New Roman" w:hAnsi="Times New Roman" w:cs="Times New Roman"/>
          <w:b/>
          <w:bCs/>
        </w:rPr>
        <w:t>Un retentissement national qui affecte déjà plusieurs projets éoliens offshore</w:t>
      </w:r>
    </w:p>
    <w:p w14:paraId="0135CB65" w14:textId="77777777" w:rsidR="00954BC7" w:rsidRDefault="00817DC8" w:rsidP="00954BC7">
      <w:pPr>
        <w:jc w:val="both"/>
        <w:rPr>
          <w:rFonts w:ascii="Times New Roman" w:hAnsi="Times New Roman" w:cs="Times New Roman"/>
        </w:rPr>
      </w:pPr>
      <w:r w:rsidRPr="00817DC8">
        <w:rPr>
          <w:rFonts w:ascii="Times New Roman" w:hAnsi="Times New Roman" w:cs="Times New Roman"/>
        </w:rPr>
        <w:t xml:space="preserve">Malgré tous les discours rassurants du lobby éolien, même le prestigieux Wall </w:t>
      </w:r>
      <w:proofErr w:type="spellStart"/>
      <w:r w:rsidRPr="00817DC8">
        <w:rPr>
          <w:rFonts w:ascii="Times New Roman" w:hAnsi="Times New Roman" w:cs="Times New Roman"/>
        </w:rPr>
        <w:t>street</w:t>
      </w:r>
      <w:proofErr w:type="spellEnd"/>
      <w:r w:rsidRPr="00817DC8">
        <w:rPr>
          <w:rFonts w:ascii="Times New Roman" w:hAnsi="Times New Roman" w:cs="Times New Roman"/>
        </w:rPr>
        <w:t xml:space="preserve"> journal a sonné l'alarme : « Il y avait beaucoup d'enjeux sur ce parc éolien, puis des éclats géants se sont échoués à Nantucket L'industrie a subi un revers après la rupture d'une turbine dans l'un des plus importants projets de parc éolien offshore du pays ». Les travaux n'ont toujours pas repris à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 le Bureau of </w:t>
      </w:r>
      <w:proofErr w:type="spellStart"/>
      <w:r w:rsidRPr="00817DC8">
        <w:rPr>
          <w:rFonts w:ascii="Times New Roman" w:hAnsi="Times New Roman" w:cs="Times New Roman"/>
        </w:rPr>
        <w:t>Safety</w:t>
      </w:r>
      <w:proofErr w:type="spellEnd"/>
      <w:r w:rsidRPr="00817DC8">
        <w:rPr>
          <w:rFonts w:ascii="Times New Roman" w:hAnsi="Times New Roman" w:cs="Times New Roman"/>
        </w:rPr>
        <w:t xml:space="preserve"> and </w:t>
      </w:r>
      <w:proofErr w:type="spellStart"/>
      <w:r w:rsidRPr="00817DC8">
        <w:rPr>
          <w:rFonts w:ascii="Times New Roman" w:hAnsi="Times New Roman" w:cs="Times New Roman"/>
        </w:rPr>
        <w:t>Environmental</w:t>
      </w:r>
      <w:proofErr w:type="spellEnd"/>
      <w:r w:rsidRPr="00817DC8">
        <w:rPr>
          <w:rFonts w:ascii="Times New Roman" w:hAnsi="Times New Roman" w:cs="Times New Roman"/>
        </w:rPr>
        <w:t xml:space="preserve"> </w:t>
      </w:r>
      <w:proofErr w:type="spellStart"/>
      <w:r w:rsidRPr="00817DC8">
        <w:rPr>
          <w:rFonts w:ascii="Times New Roman" w:hAnsi="Times New Roman" w:cs="Times New Roman"/>
        </w:rPr>
        <w:t>Enforcement</w:t>
      </w:r>
      <w:proofErr w:type="spellEnd"/>
      <w:r w:rsidRPr="00817DC8">
        <w:rPr>
          <w:rFonts w:ascii="Times New Roman" w:hAnsi="Times New Roman" w:cs="Times New Roman"/>
        </w:rPr>
        <w:t xml:space="preserve"> des États-Unis a émis une deuxième ordonnance de suspension à l'encontre de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pour que cesse ses activités de production et de construction d'électricité jusqu'à ce qu'il soit possible de déterminer si la défaillance des pales était un incident isolé ou un incident plus générique et n'a pas été jusque-là satisfait des explications qui lui ont été données. D'autres parcs en projets, comme ceux d'</w:t>
      </w:r>
      <w:proofErr w:type="spellStart"/>
      <w:r w:rsidRPr="00817DC8">
        <w:rPr>
          <w:rFonts w:ascii="Times New Roman" w:hAnsi="Times New Roman" w:cs="Times New Roman"/>
        </w:rPr>
        <w:t>Avangrid</w:t>
      </w:r>
      <w:proofErr w:type="spellEnd"/>
      <w:r w:rsidRPr="00817DC8">
        <w:rPr>
          <w:rFonts w:ascii="Times New Roman" w:hAnsi="Times New Roman" w:cs="Times New Roman"/>
        </w:rPr>
        <w:t xml:space="preserve"> </w:t>
      </w:r>
      <w:proofErr w:type="gramStart"/>
      <w:r w:rsidRPr="00817DC8">
        <w:rPr>
          <w:rFonts w:ascii="Times New Roman" w:hAnsi="Times New Roman" w:cs="Times New Roman"/>
        </w:rPr>
        <w:t>( Iberdrola</w:t>
      </w:r>
      <w:proofErr w:type="gramEnd"/>
      <w:r w:rsidRPr="00817DC8">
        <w:rPr>
          <w:rFonts w:ascii="Times New Roman" w:hAnsi="Times New Roman" w:cs="Times New Roman"/>
        </w:rPr>
        <w:t xml:space="preserve">) dans le Connecticut sont sous étroite surveillance. </w:t>
      </w:r>
    </w:p>
    <w:p w14:paraId="69DA80CE" w14:textId="47C8E63F" w:rsidR="00817DC8" w:rsidRPr="00817DC8" w:rsidRDefault="00817DC8" w:rsidP="00954BC7">
      <w:pPr>
        <w:jc w:val="both"/>
        <w:rPr>
          <w:rFonts w:ascii="Times New Roman" w:hAnsi="Times New Roman" w:cs="Times New Roman"/>
        </w:rPr>
      </w:pPr>
      <w:r w:rsidRPr="00817DC8">
        <w:rPr>
          <w:rFonts w:ascii="Times New Roman" w:hAnsi="Times New Roman" w:cs="Times New Roman"/>
        </w:rPr>
        <w:t>NB au bout d'un mois, une autorisation partielle de retravailler sur le parc a été accordée</w:t>
      </w:r>
    </w:p>
    <w:p w14:paraId="7E8C531F" w14:textId="77777777" w:rsidR="00817DC8" w:rsidRDefault="00817DC8" w:rsidP="00954BC7">
      <w:pPr>
        <w:jc w:val="both"/>
        <w:rPr>
          <w:rFonts w:ascii="Times New Roman" w:hAnsi="Times New Roman" w:cs="Times New Roman"/>
        </w:rPr>
      </w:pPr>
      <w:r w:rsidRPr="00817DC8">
        <w:rPr>
          <w:rFonts w:ascii="Times New Roman" w:hAnsi="Times New Roman" w:cs="Times New Roman"/>
        </w:rPr>
        <w:t>La conclusion : « </w:t>
      </w:r>
      <w:r w:rsidRPr="00817DC8">
        <w:rPr>
          <w:rFonts w:ascii="Times New Roman" w:hAnsi="Times New Roman" w:cs="Times New Roman"/>
          <w:b/>
          <w:bCs/>
        </w:rPr>
        <w:t>Construire maintenant, poser des questions plus tard</w:t>
      </w:r>
      <w:r w:rsidRPr="00817DC8">
        <w:rPr>
          <w:rFonts w:ascii="Times New Roman" w:hAnsi="Times New Roman" w:cs="Times New Roman"/>
        </w:rPr>
        <w:t xml:space="preserve">" ne sera plus une stratégie acceptée. L'incident de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devra inciter les responsables à une réévaluation sérieuse des projets d'énergie éolienne et l'avenir des producteurs éoliens offshore aux USA se compliquera quelque peu. D'autant que </w:t>
      </w:r>
      <w:proofErr w:type="gramStart"/>
      <w:r w:rsidRPr="00817DC8">
        <w:rPr>
          <w:rFonts w:ascii="Times New Roman" w:hAnsi="Times New Roman" w:cs="Times New Roman"/>
        </w:rPr>
        <w:t>c'est</w:t>
      </w:r>
      <w:proofErr w:type="gramEnd"/>
      <w:r w:rsidRPr="00817DC8">
        <w:rPr>
          <w:rFonts w:ascii="Times New Roman" w:hAnsi="Times New Roman" w:cs="Times New Roman"/>
        </w:rPr>
        <w:t xml:space="preserve"> à la fois leurs évolutions technologiques et leur transparence qui sont mis en cause dans cette affaire de la pale de Nantucket </w:t>
      </w:r>
      <w:proofErr w:type="spellStart"/>
      <w:r w:rsidRPr="00817DC8">
        <w:rPr>
          <w:rFonts w:ascii="Times New Roman" w:hAnsi="Times New Roman" w:cs="Times New Roman"/>
        </w:rPr>
        <w:t>Vineyard</w:t>
      </w:r>
      <w:proofErr w:type="spellEnd"/>
    </w:p>
    <w:p w14:paraId="6ED0E8DE" w14:textId="62C71966" w:rsidR="0009747C" w:rsidRPr="00817DC8" w:rsidRDefault="00E14AAD" w:rsidP="00954BC7">
      <w:pPr>
        <w:jc w:val="both"/>
        <w:rPr>
          <w:rFonts w:ascii="Times New Roman" w:hAnsi="Times New Roman" w:cs="Times New Roman"/>
        </w:rPr>
      </w:pPr>
      <w:r w:rsidRPr="006B36B9">
        <w:rPr>
          <w:noProof/>
        </w:rPr>
        <w:drawing>
          <wp:inline distT="0" distB="0" distL="0" distR="0" wp14:anchorId="0B264C81" wp14:editId="57519A4C">
            <wp:extent cx="5000625" cy="2509132"/>
            <wp:effectExtent l="0" t="0" r="0" b="5715"/>
            <wp:docPr id="766415104" name="Image 1" descr="Une image contenant texte, ciel, capture d’écran,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5104" name="Image 1" descr="Une image contenant texte, ciel, capture d’écran, plein air&#10;&#10;Description générée automatiquement"/>
                    <pic:cNvPicPr/>
                  </pic:nvPicPr>
                  <pic:blipFill>
                    <a:blip r:embed="rId12"/>
                    <a:stretch>
                      <a:fillRect/>
                    </a:stretch>
                  </pic:blipFill>
                  <pic:spPr>
                    <a:xfrm>
                      <a:off x="0" y="0"/>
                      <a:ext cx="5005476" cy="2511566"/>
                    </a:xfrm>
                    <a:prstGeom prst="rect">
                      <a:avLst/>
                    </a:prstGeom>
                  </pic:spPr>
                </pic:pic>
              </a:graphicData>
            </a:graphic>
          </wp:inline>
        </w:drawing>
      </w:r>
    </w:p>
    <w:p w14:paraId="685DC8DE" w14:textId="77777777" w:rsidR="00817DC8" w:rsidRPr="00817DC8" w:rsidRDefault="00817DC8" w:rsidP="00817DC8">
      <w:pPr>
        <w:rPr>
          <w:rFonts w:ascii="Times New Roman" w:hAnsi="Times New Roman" w:cs="Times New Roman"/>
        </w:rPr>
      </w:pPr>
      <w:r w:rsidRPr="00817DC8">
        <w:rPr>
          <w:rFonts w:ascii="Times New Roman" w:hAnsi="Times New Roman" w:cs="Times New Roman"/>
          <w:b/>
          <w:bCs/>
        </w:rPr>
        <w:t>Un échec technologique qui met en cause les éoliennes de forte puissance – et donc la rentabilité de l'éolien en mer</w:t>
      </w:r>
    </w:p>
    <w:p w14:paraId="70EFC92F" w14:textId="7D2CE6DE" w:rsidR="00817DC8" w:rsidRPr="00817DC8" w:rsidRDefault="00817DC8" w:rsidP="00954BC7">
      <w:pPr>
        <w:jc w:val="both"/>
        <w:rPr>
          <w:rFonts w:ascii="Times New Roman" w:hAnsi="Times New Roman" w:cs="Times New Roman"/>
        </w:rPr>
      </w:pPr>
      <w:r w:rsidRPr="00817DC8">
        <w:rPr>
          <w:rFonts w:ascii="Times New Roman" w:hAnsi="Times New Roman" w:cs="Times New Roman"/>
        </w:rPr>
        <w:t xml:space="preserve">« Lorsque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a achevé l'installation de la première éolienne GE </w:t>
      </w:r>
      <w:proofErr w:type="spellStart"/>
      <w:r w:rsidRPr="00817DC8">
        <w:rPr>
          <w:rFonts w:ascii="Times New Roman" w:hAnsi="Times New Roman" w:cs="Times New Roman"/>
        </w:rPr>
        <w:t>Vernova</w:t>
      </w:r>
      <w:proofErr w:type="spellEnd"/>
      <w:r w:rsidRPr="00817DC8">
        <w:rPr>
          <w:rFonts w:ascii="Times New Roman" w:hAnsi="Times New Roman" w:cs="Times New Roman"/>
        </w:rPr>
        <w:t xml:space="preserve"> </w:t>
      </w:r>
      <w:proofErr w:type="spellStart"/>
      <w:r w:rsidRPr="00817DC8">
        <w:rPr>
          <w:rFonts w:ascii="Times New Roman" w:hAnsi="Times New Roman" w:cs="Times New Roman"/>
        </w:rPr>
        <w:t>Haliade</w:t>
      </w:r>
      <w:proofErr w:type="spellEnd"/>
      <w:r w:rsidRPr="00817DC8">
        <w:rPr>
          <w:rFonts w:ascii="Times New Roman" w:hAnsi="Times New Roman" w:cs="Times New Roman"/>
        </w:rPr>
        <w:t>-X de 13 mégawatts dans les eaux au sud-ouest de Nantucket en octobre 2023, l'entreprise a claironnée qu'il s'agissait de « la plus grande turbine du monde occidental ». Elle était censée être l'une des 62 turbines qui constitueraient le premier parc éolien offshore commercial à grande échelle aux États-Unis. Mais à peine neuf mois plus tard, le projet a été suspendu par le gouvernement fédéral après la désormais tristement célèbre défaillance d'une pale de turbine le 13 juillet, qui a laissé les plages de Nantucket et les eaux entourant l'île jonchées de débris de fibre de verre et de polystyrène qui sont toujours en cours de</w:t>
      </w:r>
      <w:r w:rsidR="00853238">
        <w:rPr>
          <w:rFonts w:ascii="Times New Roman" w:hAnsi="Times New Roman" w:cs="Times New Roman"/>
        </w:rPr>
        <w:t xml:space="preserve"> </w:t>
      </w:r>
      <w:r w:rsidRPr="00817DC8">
        <w:rPr>
          <w:rFonts w:ascii="Times New Roman" w:hAnsi="Times New Roman" w:cs="Times New Roman"/>
        </w:rPr>
        <w:t xml:space="preserve">récupération…les turbines installées par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sont plus grandes et plus puissantes que toutes celles qui l'ont précédé. La technologie n'est peut-être pas nouvelle, mais la taille et l'échelle de la turbine </w:t>
      </w:r>
      <w:proofErr w:type="spellStart"/>
      <w:r w:rsidRPr="00817DC8">
        <w:rPr>
          <w:rFonts w:ascii="Times New Roman" w:hAnsi="Times New Roman" w:cs="Times New Roman"/>
        </w:rPr>
        <w:t>Haliade</w:t>
      </w:r>
      <w:proofErr w:type="spellEnd"/>
      <w:r w:rsidRPr="00817DC8">
        <w:rPr>
          <w:rFonts w:ascii="Times New Roman" w:hAnsi="Times New Roman" w:cs="Times New Roman"/>
        </w:rPr>
        <w:t>-X sont nouvelles pour l'industrie éolienne offshore</w:t>
      </w:r>
      <w:proofErr w:type="gramStart"/>
      <w:r w:rsidRPr="00817DC8">
        <w:rPr>
          <w:rFonts w:ascii="Times New Roman" w:hAnsi="Times New Roman" w:cs="Times New Roman"/>
        </w:rPr>
        <w:t>…»</w:t>
      </w:r>
      <w:proofErr w:type="gramEnd"/>
    </w:p>
    <w:p w14:paraId="3A05F66D" w14:textId="77777777" w:rsidR="00817DC8" w:rsidRPr="00817DC8" w:rsidRDefault="00817DC8" w:rsidP="00954BC7">
      <w:pPr>
        <w:jc w:val="both"/>
        <w:rPr>
          <w:rFonts w:ascii="Times New Roman" w:hAnsi="Times New Roman" w:cs="Times New Roman"/>
        </w:rPr>
      </w:pPr>
      <w:r w:rsidRPr="00817DC8">
        <w:rPr>
          <w:rFonts w:ascii="Times New Roman" w:hAnsi="Times New Roman" w:cs="Times New Roman"/>
          <w:b/>
          <w:bCs/>
        </w:rPr>
        <w:t>Ces turbines sont en effet les plus puissantes et les plus grandes jamais installées</w:t>
      </w:r>
      <w:r w:rsidRPr="00817DC8">
        <w:rPr>
          <w:rFonts w:ascii="Times New Roman" w:hAnsi="Times New Roman" w:cs="Times New Roman"/>
        </w:rPr>
        <w:t xml:space="preserve"> (260 mètres de haut) et leurs pales, qui sont censées avoir une durée de vie d'au moins 25 ans - ont déjà subi des défaillances à deux endroits : à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(Nantucket, US) et à Dogger Bank (au large des côtes du Danemark et de l'Angleterre, à plus de 100 km.). Chez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la défaillance des pales de l'éolienne est imputée à un « écart de fabrication » qui s'est produit à l'usine LM Wind Power de Gaspé, au Canada ; dans l'autre usine, située à Cherbourg, en France, un « incident opérationnel » survenu en avril 2024 a réduit la capacité de production et a entraîné des dommages à l'un des moules utilisés pour produire les composants de l'</w:t>
      </w:r>
      <w:proofErr w:type="spellStart"/>
      <w:r w:rsidRPr="00817DC8">
        <w:rPr>
          <w:rFonts w:ascii="Times New Roman" w:hAnsi="Times New Roman" w:cs="Times New Roman"/>
        </w:rPr>
        <w:t>Haliade</w:t>
      </w:r>
      <w:proofErr w:type="spellEnd"/>
      <w:r w:rsidRPr="00817DC8">
        <w:rPr>
          <w:rFonts w:ascii="Times New Roman" w:hAnsi="Times New Roman" w:cs="Times New Roman"/>
        </w:rPr>
        <w:t>-X.</w:t>
      </w:r>
    </w:p>
    <w:p w14:paraId="11CB923C" w14:textId="2F99C31E" w:rsidR="00817DC8" w:rsidRPr="00817DC8" w:rsidRDefault="00817DC8" w:rsidP="00954BC7">
      <w:pPr>
        <w:jc w:val="both"/>
        <w:rPr>
          <w:rFonts w:ascii="Times New Roman" w:hAnsi="Times New Roman" w:cs="Times New Roman"/>
        </w:rPr>
      </w:pPr>
      <w:r w:rsidRPr="00817DC8">
        <w:rPr>
          <w:rFonts w:ascii="Times New Roman" w:hAnsi="Times New Roman" w:cs="Times New Roman"/>
        </w:rPr>
        <w:t xml:space="preserve">La rupture de la pale sur Dogger </w:t>
      </w:r>
      <w:proofErr w:type="spellStart"/>
      <w:r w:rsidRPr="00817DC8">
        <w:rPr>
          <w:rFonts w:ascii="Times New Roman" w:hAnsi="Times New Roman" w:cs="Times New Roman"/>
        </w:rPr>
        <w:t>bank</w:t>
      </w:r>
      <w:proofErr w:type="spellEnd"/>
      <w:r w:rsidRPr="00817DC8">
        <w:rPr>
          <w:rFonts w:ascii="Times New Roman" w:hAnsi="Times New Roman" w:cs="Times New Roman"/>
        </w:rPr>
        <w:t xml:space="preserve"> a été révélée par les propriétaires de Dogger Bank (SSE </w:t>
      </w:r>
      <w:proofErr w:type="spellStart"/>
      <w:r w:rsidRPr="00817DC8">
        <w:rPr>
          <w:rFonts w:ascii="Times New Roman" w:hAnsi="Times New Roman" w:cs="Times New Roman"/>
        </w:rPr>
        <w:t>Renewables</w:t>
      </w:r>
      <w:proofErr w:type="spellEnd"/>
      <w:r w:rsidRPr="00817DC8">
        <w:rPr>
          <w:rFonts w:ascii="Times New Roman" w:hAnsi="Times New Roman" w:cs="Times New Roman"/>
        </w:rPr>
        <w:t xml:space="preserve">, </w:t>
      </w:r>
      <w:proofErr w:type="spellStart"/>
      <w:r w:rsidRPr="00817DC8">
        <w:rPr>
          <w:rFonts w:ascii="Times New Roman" w:hAnsi="Times New Roman" w:cs="Times New Roman"/>
        </w:rPr>
        <w:t>Equinor</w:t>
      </w:r>
      <w:proofErr w:type="spellEnd"/>
      <w:r w:rsidRPr="00817DC8">
        <w:rPr>
          <w:rFonts w:ascii="Times New Roman" w:hAnsi="Times New Roman" w:cs="Times New Roman"/>
        </w:rPr>
        <w:t xml:space="preserve"> et </w:t>
      </w:r>
      <w:proofErr w:type="spellStart"/>
      <w:proofErr w:type="gramStart"/>
      <w:r w:rsidRPr="00817DC8">
        <w:rPr>
          <w:rFonts w:ascii="Times New Roman" w:hAnsi="Times New Roman" w:cs="Times New Roman"/>
        </w:rPr>
        <w:t>Vårgrønn</w:t>
      </w:r>
      <w:proofErr w:type="spellEnd"/>
      <w:r w:rsidRPr="00817DC8">
        <w:rPr>
          <w:rFonts w:ascii="Times New Roman" w:hAnsi="Times New Roman" w:cs="Times New Roman"/>
        </w:rPr>
        <w:t>)…</w:t>
      </w:r>
      <w:proofErr w:type="gramEnd"/>
      <w:r w:rsidRPr="00817DC8">
        <w:rPr>
          <w:rFonts w:ascii="Times New Roman" w:hAnsi="Times New Roman" w:cs="Times New Roman"/>
        </w:rPr>
        <w:t xml:space="preserve"> une semaine après l'incident. Ils se sont </w:t>
      </w:r>
      <w:r w:rsidR="00C763DD" w:rsidRPr="00817DC8">
        <w:rPr>
          <w:rFonts w:ascii="Times New Roman" w:hAnsi="Times New Roman" w:cs="Times New Roman"/>
        </w:rPr>
        <w:t>contentés</w:t>
      </w:r>
      <w:r w:rsidRPr="00817DC8">
        <w:rPr>
          <w:rFonts w:ascii="Times New Roman" w:hAnsi="Times New Roman" w:cs="Times New Roman"/>
        </w:rPr>
        <w:t xml:space="preserve"> de déclarer que "des dommages ont été subis à une pale sur une turbine installée dans le parc éolien offshore de Dogger Bank A. Conformément aux procédures de sécurité, la zone marine environnante a été restreinte et les autorités compétentes ont été informées. Ils ont souligné que personne n'avait été blessé » et que GE </w:t>
      </w:r>
      <w:proofErr w:type="spellStart"/>
      <w:r w:rsidRPr="00817DC8">
        <w:rPr>
          <w:rFonts w:ascii="Times New Roman" w:hAnsi="Times New Roman" w:cs="Times New Roman"/>
        </w:rPr>
        <w:t>Vernova</w:t>
      </w:r>
      <w:proofErr w:type="spellEnd"/>
      <w:r w:rsidRPr="00817DC8">
        <w:rPr>
          <w:rFonts w:ascii="Times New Roman" w:hAnsi="Times New Roman" w:cs="Times New Roman"/>
        </w:rPr>
        <w:t xml:space="preserve"> enquêtait sur les causes. Le </w:t>
      </w:r>
      <w:r w:rsidRPr="00817DC8">
        <w:rPr>
          <w:rFonts w:ascii="Times New Roman" w:hAnsi="Times New Roman" w:cs="Times New Roman"/>
          <w:i/>
          <w:iCs/>
        </w:rPr>
        <w:t xml:space="preserve">Nantucket </w:t>
      </w:r>
      <w:proofErr w:type="spellStart"/>
      <w:r w:rsidRPr="00817DC8">
        <w:rPr>
          <w:rFonts w:ascii="Times New Roman" w:hAnsi="Times New Roman" w:cs="Times New Roman"/>
          <w:i/>
          <w:iCs/>
        </w:rPr>
        <w:t>Current</w:t>
      </w:r>
      <w:proofErr w:type="spellEnd"/>
      <w:r w:rsidRPr="00817DC8">
        <w:rPr>
          <w:rFonts w:ascii="Times New Roman" w:hAnsi="Times New Roman" w:cs="Times New Roman"/>
        </w:rPr>
        <w:t xml:space="preserve">, auteur d'une enquête remarquable sur le sujet, affirme que les résultats de cette enquête n'ont jamais été rendus publics, mais après la défaillance de la pale de l'éolienne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Scott </w:t>
      </w:r>
      <w:proofErr w:type="spellStart"/>
      <w:r w:rsidRPr="00817DC8">
        <w:rPr>
          <w:rFonts w:ascii="Times New Roman" w:hAnsi="Times New Roman" w:cs="Times New Roman"/>
        </w:rPr>
        <w:t>Strazik</w:t>
      </w:r>
      <w:proofErr w:type="spellEnd"/>
      <w:r w:rsidRPr="00817DC8">
        <w:rPr>
          <w:rFonts w:ascii="Times New Roman" w:hAnsi="Times New Roman" w:cs="Times New Roman"/>
        </w:rPr>
        <w:t xml:space="preserve">, de GE </w:t>
      </w:r>
      <w:proofErr w:type="spellStart"/>
      <w:r w:rsidRPr="00817DC8">
        <w:rPr>
          <w:rFonts w:ascii="Times New Roman" w:hAnsi="Times New Roman" w:cs="Times New Roman"/>
        </w:rPr>
        <w:t>Vernova</w:t>
      </w:r>
      <w:proofErr w:type="spellEnd"/>
      <w:r w:rsidRPr="00817DC8">
        <w:rPr>
          <w:rFonts w:ascii="Times New Roman" w:hAnsi="Times New Roman" w:cs="Times New Roman"/>
        </w:rPr>
        <w:t xml:space="preserve">, a déclaré aux investisseurs que l'incident de Dogger Bank avait été causé par une « erreur d'installation », ce qui le différenciait de l'écart de fabrication présumé chez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et GE </w:t>
      </w:r>
      <w:proofErr w:type="spellStart"/>
      <w:r w:rsidRPr="00817DC8">
        <w:rPr>
          <w:rFonts w:ascii="Times New Roman" w:hAnsi="Times New Roman" w:cs="Times New Roman"/>
        </w:rPr>
        <w:t>Vernova</w:t>
      </w:r>
      <w:proofErr w:type="spellEnd"/>
      <w:r w:rsidRPr="00817DC8">
        <w:rPr>
          <w:rFonts w:ascii="Times New Roman" w:hAnsi="Times New Roman" w:cs="Times New Roman"/>
        </w:rPr>
        <w:t xml:space="preserve"> ont refusé de répondre aux questions spécifiques posées par le </w:t>
      </w:r>
      <w:proofErr w:type="spellStart"/>
      <w:r w:rsidRPr="00817DC8">
        <w:rPr>
          <w:rFonts w:ascii="Times New Roman" w:hAnsi="Times New Roman" w:cs="Times New Roman"/>
          <w:i/>
          <w:iCs/>
        </w:rPr>
        <w:t>Current</w:t>
      </w:r>
      <w:proofErr w:type="spellEnd"/>
      <w:r w:rsidRPr="00817DC8">
        <w:rPr>
          <w:rFonts w:ascii="Times New Roman" w:hAnsi="Times New Roman" w:cs="Times New Roman"/>
        </w:rPr>
        <w:t> pour cette histoire. La transparence n'est pas trop au-rendez-vous, et la presse américaine commence à s'en plaindre.</w:t>
      </w:r>
    </w:p>
    <w:p w14:paraId="49B5CB15" w14:textId="77777777" w:rsidR="00817DC8" w:rsidRPr="00817DC8" w:rsidRDefault="00817DC8" w:rsidP="00954BC7">
      <w:pPr>
        <w:jc w:val="both"/>
        <w:rPr>
          <w:rFonts w:ascii="Times New Roman" w:hAnsi="Times New Roman" w:cs="Times New Roman"/>
        </w:rPr>
      </w:pPr>
      <w:r w:rsidRPr="00817DC8">
        <w:rPr>
          <w:rFonts w:ascii="Times New Roman" w:hAnsi="Times New Roman" w:cs="Times New Roman"/>
        </w:rPr>
        <w:t>Le </w:t>
      </w:r>
      <w:r w:rsidRPr="00817DC8">
        <w:rPr>
          <w:rFonts w:ascii="Times New Roman" w:hAnsi="Times New Roman" w:cs="Times New Roman"/>
          <w:i/>
          <w:iCs/>
        </w:rPr>
        <w:t xml:space="preserve">Nantucket </w:t>
      </w:r>
      <w:proofErr w:type="spellStart"/>
      <w:r w:rsidRPr="00817DC8">
        <w:rPr>
          <w:rFonts w:ascii="Times New Roman" w:hAnsi="Times New Roman" w:cs="Times New Roman"/>
          <w:i/>
          <w:iCs/>
        </w:rPr>
        <w:t>Current</w:t>
      </w:r>
      <w:proofErr w:type="spellEnd"/>
      <w:r w:rsidRPr="00817DC8">
        <w:rPr>
          <w:rFonts w:ascii="Times New Roman" w:hAnsi="Times New Roman" w:cs="Times New Roman"/>
        </w:rPr>
        <w:t xml:space="preserve"> fait également remarquer que l'une des raisons pour lesquelles l'incident des pales de turbine à Dogger Bank n'a peut-être pas suscité plus d'attention à l'époque est que le parc éolien est situé à 100 km au large des côtes de l'Angleterre et 130 de celles du Danemark, contre 15 miles dans le cas de </w:t>
      </w:r>
      <w:proofErr w:type="spellStart"/>
      <w:r w:rsidRPr="00817DC8">
        <w:rPr>
          <w:rFonts w:ascii="Times New Roman" w:hAnsi="Times New Roman" w:cs="Times New Roman"/>
        </w:rPr>
        <w:t>Vineyard</w:t>
      </w:r>
      <w:proofErr w:type="spellEnd"/>
      <w:r w:rsidRPr="00817DC8">
        <w:rPr>
          <w:rFonts w:ascii="Times New Roman" w:hAnsi="Times New Roman" w:cs="Times New Roman"/>
        </w:rPr>
        <w:t xml:space="preserve"> Wind 1 et de Nantucket.</w:t>
      </w:r>
    </w:p>
    <w:p w14:paraId="5E3CC2D0" w14:textId="77777777" w:rsidR="00817DC8" w:rsidRPr="00817DC8" w:rsidRDefault="00817DC8" w:rsidP="00954BC7">
      <w:pPr>
        <w:jc w:val="both"/>
        <w:rPr>
          <w:rFonts w:ascii="Times New Roman" w:hAnsi="Times New Roman" w:cs="Times New Roman"/>
        </w:rPr>
      </w:pPr>
      <w:r w:rsidRPr="00817DC8">
        <w:rPr>
          <w:rFonts w:ascii="Times New Roman" w:hAnsi="Times New Roman" w:cs="Times New Roman"/>
        </w:rPr>
        <w:t>En France, la quasi-totalité des parcs prévus sont encore plus proches des côtes (moins de 20 km contre plus de 40 en moyenne en Europe du Nord. C'est dire les désastres environnementaux et économiques qui nous attendent !</w:t>
      </w:r>
    </w:p>
    <w:p w14:paraId="5C0A8BC3" w14:textId="77777777" w:rsidR="00817DC8" w:rsidRDefault="00817DC8" w:rsidP="00954BC7">
      <w:pPr>
        <w:jc w:val="both"/>
        <w:rPr>
          <w:rFonts w:ascii="Times New Roman" w:hAnsi="Times New Roman" w:cs="Times New Roman"/>
          <w:lang w:val="en-US"/>
        </w:rPr>
      </w:pPr>
      <w:r w:rsidRPr="00817DC8">
        <w:rPr>
          <w:rFonts w:ascii="Times New Roman" w:hAnsi="Times New Roman" w:cs="Times New Roman"/>
          <w:i/>
          <w:iCs/>
          <w:lang w:val="en-US"/>
        </w:rPr>
        <w:t xml:space="preserve">Vineyard Wind Installed </w:t>
      </w:r>
      <w:proofErr w:type="gramStart"/>
      <w:r w:rsidRPr="00817DC8">
        <w:rPr>
          <w:rFonts w:ascii="Times New Roman" w:hAnsi="Times New Roman" w:cs="Times New Roman"/>
          <w:i/>
          <w:iCs/>
          <w:lang w:val="en-US"/>
        </w:rPr>
        <w:t>The</w:t>
      </w:r>
      <w:proofErr w:type="gramEnd"/>
      <w:r w:rsidRPr="00817DC8">
        <w:rPr>
          <w:rFonts w:ascii="Times New Roman" w:hAnsi="Times New Roman" w:cs="Times New Roman"/>
          <w:i/>
          <w:iCs/>
          <w:lang w:val="en-US"/>
        </w:rPr>
        <w:t xml:space="preserve"> Largest Offshore Turbines In The Western World. </w:t>
      </w:r>
      <w:r w:rsidRPr="00817DC8">
        <w:rPr>
          <w:rFonts w:ascii="Times New Roman" w:hAnsi="Times New Roman" w:cs="Times New Roman"/>
          <w:i/>
          <w:iCs/>
        </w:rPr>
        <w:t xml:space="preserve">But </w:t>
      </w:r>
      <w:proofErr w:type="spellStart"/>
      <w:r w:rsidRPr="00817DC8">
        <w:rPr>
          <w:rFonts w:ascii="Times New Roman" w:hAnsi="Times New Roman" w:cs="Times New Roman"/>
          <w:i/>
          <w:iCs/>
        </w:rPr>
        <w:t>Were</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They</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Ready</w:t>
      </w:r>
      <w:proofErr w:type="spellEnd"/>
      <w:r w:rsidRPr="00817DC8">
        <w:rPr>
          <w:rFonts w:ascii="Times New Roman" w:hAnsi="Times New Roman" w:cs="Times New Roman"/>
          <w:i/>
          <w:iCs/>
        </w:rPr>
        <w:t xml:space="preserve"> For </w:t>
      </w:r>
      <w:proofErr w:type="spellStart"/>
      <w:proofErr w:type="gramStart"/>
      <w:r w:rsidRPr="00817DC8">
        <w:rPr>
          <w:rFonts w:ascii="Times New Roman" w:hAnsi="Times New Roman" w:cs="Times New Roman"/>
          <w:i/>
          <w:iCs/>
        </w:rPr>
        <w:t>Primetime</w:t>
      </w:r>
      <w:proofErr w:type="spellEnd"/>
      <w:r w:rsidRPr="00817DC8">
        <w:rPr>
          <w:rFonts w:ascii="Times New Roman" w:hAnsi="Times New Roman" w:cs="Times New Roman"/>
          <w:i/>
          <w:iCs/>
        </w:rPr>
        <w:t>?</w:t>
      </w:r>
      <w:proofErr w:type="gramEnd"/>
      <w:r w:rsidRPr="00817DC8">
        <w:rPr>
          <w:rFonts w:ascii="Times New Roman" w:hAnsi="Times New Roman" w:cs="Times New Roman"/>
          <w:b/>
          <w:bCs/>
        </w:rPr>
        <w:t> </w:t>
      </w:r>
      <w:hyperlink r:id="rId13" w:anchor=":~:text=At%20the%20Dogger%20Bank%20Wind,10" w:tgtFrame="_blank" w:history="1">
        <w:r w:rsidRPr="00817DC8">
          <w:rPr>
            <w:rStyle w:val="Lienhypertexte"/>
            <w:rFonts w:ascii="Times New Roman" w:hAnsi="Times New Roman" w:cs="Times New Roman"/>
            <w:b/>
            <w:bCs/>
          </w:rPr>
          <w:t>Lie</w:t>
        </w:r>
        <w:r w:rsidRPr="00817DC8">
          <w:rPr>
            <w:rStyle w:val="Lienhypertexte"/>
            <w:rFonts w:ascii="Times New Roman" w:hAnsi="Times New Roman" w:cs="Times New Roman"/>
            <w:b/>
            <w:bCs/>
          </w:rPr>
          <w:t>n</w:t>
        </w:r>
      </w:hyperlink>
    </w:p>
    <w:p w14:paraId="30505C52" w14:textId="15F28ECF" w:rsidR="00C651FA" w:rsidRPr="00817DC8" w:rsidRDefault="00C651FA" w:rsidP="00954BC7">
      <w:pPr>
        <w:jc w:val="both"/>
        <w:rPr>
          <w:rFonts w:ascii="Times New Roman" w:hAnsi="Times New Roman" w:cs="Times New Roman"/>
        </w:rPr>
      </w:pPr>
      <w:r w:rsidRPr="00DB6CF1">
        <w:rPr>
          <w:noProof/>
        </w:rPr>
        <w:drawing>
          <wp:inline distT="0" distB="0" distL="0" distR="0" wp14:anchorId="155D4696" wp14:editId="3669A27D">
            <wp:extent cx="3455404" cy="4248150"/>
            <wp:effectExtent l="0" t="0" r="0" b="0"/>
            <wp:docPr id="450064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41098" name=""/>
                    <pic:cNvPicPr/>
                  </pic:nvPicPr>
                  <pic:blipFill>
                    <a:blip r:embed="rId14"/>
                    <a:stretch>
                      <a:fillRect/>
                    </a:stretch>
                  </pic:blipFill>
                  <pic:spPr>
                    <a:xfrm>
                      <a:off x="0" y="0"/>
                      <a:ext cx="3460219" cy="4254069"/>
                    </a:xfrm>
                    <a:prstGeom prst="rect">
                      <a:avLst/>
                    </a:prstGeom>
                  </pic:spPr>
                </pic:pic>
              </a:graphicData>
            </a:graphic>
          </wp:inline>
        </w:drawing>
      </w:r>
    </w:p>
    <w:p w14:paraId="1BA0AEC1" w14:textId="77777777" w:rsidR="00817DC8" w:rsidRPr="00817DC8" w:rsidRDefault="00817DC8" w:rsidP="00817DC8">
      <w:pPr>
        <w:rPr>
          <w:rFonts w:ascii="Times New Roman" w:hAnsi="Times New Roman" w:cs="Times New Roman"/>
        </w:rPr>
      </w:pPr>
      <w:r w:rsidRPr="00817DC8">
        <w:rPr>
          <w:rFonts w:ascii="Times New Roman" w:hAnsi="Times New Roman" w:cs="Times New Roman"/>
          <w:b/>
          <w:bCs/>
        </w:rPr>
        <w:t>Mensonges et manque de transparence « Qu'est-ce qu'ils n'ont pas pris en compte d'autre ? »</w:t>
      </w:r>
    </w:p>
    <w:p w14:paraId="7E5CDFB3" w14:textId="77777777" w:rsidR="00817DC8" w:rsidRPr="00817DC8" w:rsidRDefault="00817DC8" w:rsidP="003035FD">
      <w:pPr>
        <w:jc w:val="both"/>
        <w:rPr>
          <w:rFonts w:ascii="Times New Roman" w:hAnsi="Times New Roman" w:cs="Times New Roman"/>
        </w:rPr>
      </w:pPr>
      <w:r w:rsidRPr="00817DC8">
        <w:rPr>
          <w:rFonts w:ascii="Times New Roman" w:hAnsi="Times New Roman" w:cs="Times New Roman"/>
          <w:i/>
          <w:iCs/>
        </w:rPr>
        <w:t xml:space="preserve">Green </w:t>
      </w:r>
      <w:proofErr w:type="spellStart"/>
      <w:r w:rsidRPr="00817DC8">
        <w:rPr>
          <w:rFonts w:ascii="Times New Roman" w:hAnsi="Times New Roman" w:cs="Times New Roman"/>
          <w:i/>
          <w:iCs/>
        </w:rPr>
        <w:t>Ocean</w:t>
      </w:r>
      <w:proofErr w:type="spellEnd"/>
      <w:r w:rsidRPr="00817DC8">
        <w:rPr>
          <w:rFonts w:ascii="Times New Roman" w:hAnsi="Times New Roman" w:cs="Times New Roman"/>
        </w:rPr>
        <w:t xml:space="preserve"> met en cause, à juste titre, le manque de transparence et d'information : « Une catastrophe que le gouvernement n'avait même pas envisagée s'est produite avant l'achèvement du projet », a déclaré la présidente, Lisa </w:t>
      </w:r>
      <w:proofErr w:type="spellStart"/>
      <w:r w:rsidRPr="00817DC8">
        <w:rPr>
          <w:rFonts w:ascii="Times New Roman" w:hAnsi="Times New Roman" w:cs="Times New Roman"/>
        </w:rPr>
        <w:t>Quattrocki</w:t>
      </w:r>
      <w:proofErr w:type="spellEnd"/>
      <w:r w:rsidRPr="00817DC8">
        <w:rPr>
          <w:rFonts w:ascii="Times New Roman" w:hAnsi="Times New Roman" w:cs="Times New Roman"/>
        </w:rPr>
        <w:t>. « Les gouvernements et les évaluations environnementales du promoteur n'ont même pas mentionné, et encore moins abordé, la possibilité qu'une pale puisse tomber en panne et joncher l'océan de débris potentiellement dangereux. Nous devrions nous demander : « Qu'est-ce qu'ils n'ont pas pris en compte d'autre ?</w:t>
      </w:r>
    </w:p>
    <w:p w14:paraId="4BFEE211" w14:textId="77777777" w:rsidR="00817DC8" w:rsidRPr="00817DC8" w:rsidRDefault="00817DC8" w:rsidP="003035FD">
      <w:pPr>
        <w:jc w:val="both"/>
        <w:rPr>
          <w:rFonts w:ascii="Times New Roman" w:hAnsi="Times New Roman" w:cs="Times New Roman"/>
        </w:rPr>
      </w:pPr>
      <w:r w:rsidRPr="00817DC8">
        <w:rPr>
          <w:rFonts w:ascii="Times New Roman" w:hAnsi="Times New Roman" w:cs="Times New Roman"/>
        </w:rPr>
        <w:t xml:space="preserve">Or ces ruptures de pales ne sont pas rares, même si les statistiques le sont : en 2014, </w:t>
      </w:r>
      <w:proofErr w:type="spellStart"/>
      <w:r w:rsidRPr="00817DC8">
        <w:rPr>
          <w:rFonts w:ascii="Times New Roman" w:hAnsi="Times New Roman" w:cs="Times New Roman"/>
          <w:i/>
          <w:iCs/>
        </w:rPr>
        <w:t>Windpower</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monthly</w:t>
      </w:r>
      <w:proofErr w:type="spellEnd"/>
      <w:r w:rsidRPr="00817DC8">
        <w:rPr>
          <w:rFonts w:ascii="Times New Roman" w:hAnsi="Times New Roman" w:cs="Times New Roman"/>
        </w:rPr>
        <w:t xml:space="preserve"> les estimaient annuellement à 3800 (éolien terrestre et offshore) pour 700 000 pales en service dans le monde (chiffres </w:t>
      </w:r>
      <w:proofErr w:type="spellStart"/>
      <w:r w:rsidRPr="00817DC8">
        <w:rPr>
          <w:rFonts w:ascii="Times New Roman" w:hAnsi="Times New Roman" w:cs="Times New Roman"/>
        </w:rPr>
        <w:t>GCube</w:t>
      </w:r>
      <w:proofErr w:type="spellEnd"/>
      <w:r w:rsidRPr="00817DC8">
        <w:rPr>
          <w:rFonts w:ascii="Times New Roman" w:hAnsi="Times New Roman" w:cs="Times New Roman"/>
        </w:rPr>
        <w:t>), soit </w:t>
      </w:r>
      <w:r w:rsidRPr="00817DC8">
        <w:rPr>
          <w:rFonts w:ascii="Times New Roman" w:hAnsi="Times New Roman" w:cs="Times New Roman"/>
          <w:b/>
          <w:bCs/>
        </w:rPr>
        <w:t>0,54 % de défaillance par an</w:t>
      </w:r>
      <w:r w:rsidRPr="00817DC8">
        <w:rPr>
          <w:rFonts w:ascii="Times New Roman" w:hAnsi="Times New Roman" w:cs="Times New Roman"/>
        </w:rPr>
        <w:t>. Les défaillances des pales sont la principale cause de réclamations d'assurance sur le marché onshore américain, représentant plus de 40% des sinistres. L'industrie éolienne est également confrontée à une lutte pour obtenir les matériaux en fibre de carbone dont elle a besoin pour concevoir des pales plus légères et plus solides : « il y a une concurrence pour ces matériaux de la part des industries de l'automobile et de l'aérospatiale et ils sont prêts à payer très cher ! » A cela s'ajoute le fait que les turbines, les pales et les composants ne seraient pas testés de manière adéquate pour toutes les conditions météorologiques ; accélération des process et des procédures est antonyme de sécurité !</w:t>
      </w:r>
    </w:p>
    <w:p w14:paraId="0C3392C0" w14:textId="77777777" w:rsidR="00817DC8" w:rsidRPr="00817DC8" w:rsidRDefault="00817DC8" w:rsidP="003035FD">
      <w:pPr>
        <w:jc w:val="both"/>
        <w:rPr>
          <w:rFonts w:ascii="Times New Roman" w:hAnsi="Times New Roman" w:cs="Times New Roman"/>
        </w:rPr>
      </w:pPr>
      <w:r w:rsidRPr="00817DC8">
        <w:rPr>
          <w:rFonts w:ascii="Times New Roman" w:hAnsi="Times New Roman" w:cs="Times New Roman"/>
        </w:rPr>
        <w:t xml:space="preserve">En ce qui concerne le New-Jersey et Rhode Island, Green </w:t>
      </w:r>
      <w:proofErr w:type="spellStart"/>
      <w:r w:rsidRPr="00817DC8">
        <w:rPr>
          <w:rFonts w:ascii="Times New Roman" w:hAnsi="Times New Roman" w:cs="Times New Roman"/>
        </w:rPr>
        <w:t>Ocean</w:t>
      </w:r>
      <w:proofErr w:type="spellEnd"/>
      <w:r w:rsidRPr="00817DC8">
        <w:rPr>
          <w:rFonts w:ascii="Times New Roman" w:hAnsi="Times New Roman" w:cs="Times New Roman"/>
        </w:rPr>
        <w:t xml:space="preserve"> estime que « pour l'ensemble des neufs parcs envisagés, </w:t>
      </w:r>
      <w:r w:rsidRPr="00817DC8">
        <w:rPr>
          <w:rFonts w:ascii="Times New Roman" w:hAnsi="Times New Roman" w:cs="Times New Roman"/>
          <w:b/>
          <w:bCs/>
        </w:rPr>
        <w:t>15 pales pourraient tomber dans l'océan chaque année</w:t>
      </w:r>
      <w:r w:rsidRPr="00817DC8">
        <w:rPr>
          <w:rFonts w:ascii="Times New Roman" w:hAnsi="Times New Roman" w:cs="Times New Roman"/>
        </w:rPr>
        <w:t>. Cela représenterait près de </w:t>
      </w:r>
      <w:r w:rsidRPr="00817DC8">
        <w:rPr>
          <w:rFonts w:ascii="Times New Roman" w:hAnsi="Times New Roman" w:cs="Times New Roman"/>
          <w:b/>
          <w:bCs/>
        </w:rPr>
        <w:t>750 tonnes (50 t. par pale) d 'époxy, de fibre de verre et de mou</w:t>
      </w:r>
      <w:r w:rsidRPr="00817DC8">
        <w:rPr>
          <w:rFonts w:ascii="Times New Roman" w:hAnsi="Times New Roman" w:cs="Times New Roman"/>
        </w:rPr>
        <w:t>sse contaminant nos plages et nos océans chaque année… Un 747 pèse 200 tonnes. Voulons-nous </w:t>
      </w:r>
      <w:r w:rsidRPr="00817DC8">
        <w:rPr>
          <w:rFonts w:ascii="Times New Roman" w:hAnsi="Times New Roman" w:cs="Times New Roman"/>
          <w:b/>
          <w:bCs/>
        </w:rPr>
        <w:t>l'équivalent en débris de 4 gros porteurs, type 747 polluant nos eaux chaque année</w:t>
      </w:r>
      <w:r w:rsidRPr="00817DC8">
        <w:rPr>
          <w:rFonts w:ascii="Times New Roman" w:hAnsi="Times New Roman" w:cs="Times New Roman"/>
        </w:rPr>
        <w:t> ? »</w:t>
      </w:r>
    </w:p>
    <w:p w14:paraId="31918ACB" w14:textId="77777777" w:rsidR="00817DC8" w:rsidRPr="00817DC8" w:rsidRDefault="00817DC8" w:rsidP="00817DC8">
      <w:pPr>
        <w:rPr>
          <w:rFonts w:ascii="Times New Roman" w:hAnsi="Times New Roman" w:cs="Times New Roman"/>
        </w:rPr>
      </w:pPr>
      <w:r w:rsidRPr="00817DC8">
        <w:rPr>
          <w:rFonts w:ascii="Times New Roman" w:hAnsi="Times New Roman" w:cs="Times New Roman"/>
        </w:rPr>
        <w:t>Pour la France, les 45 GW d'éolien marin, selon ce qui est prévu, cela ferait entre 3000 et 4000 éoliennes, soit </w:t>
      </w:r>
      <w:r w:rsidRPr="00817DC8">
        <w:rPr>
          <w:rFonts w:ascii="Times New Roman" w:hAnsi="Times New Roman" w:cs="Times New Roman"/>
          <w:b/>
          <w:bCs/>
        </w:rPr>
        <w:t>75 ruptures de pales par ans, 75 accidents type Nantucket par ans, l'équivalent en masse de 18 Boeing 747 -et d'un peu moins de A380- en matériaux polluants</w:t>
      </w:r>
      <w:r w:rsidRPr="00817DC8">
        <w:rPr>
          <w:rFonts w:ascii="Times New Roman" w:hAnsi="Times New Roman" w:cs="Times New Roman"/>
        </w:rPr>
        <w:t>. A proximité de nos côtes. Une folie !</w:t>
      </w:r>
    </w:p>
    <w:p w14:paraId="37866CAE" w14:textId="77777777" w:rsidR="00817DC8" w:rsidRDefault="00817DC8" w:rsidP="00817DC8">
      <w:pPr>
        <w:rPr>
          <w:rFonts w:ascii="Times New Roman" w:hAnsi="Times New Roman" w:cs="Times New Roman"/>
          <w:lang w:val="en-US"/>
        </w:rPr>
      </w:pPr>
      <w:proofErr w:type="spellStart"/>
      <w:r w:rsidRPr="00817DC8">
        <w:rPr>
          <w:rFonts w:ascii="Times New Roman" w:hAnsi="Times New Roman" w:cs="Times New Roman"/>
          <w:i/>
          <w:iCs/>
        </w:rPr>
        <w:t>Annual</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blade</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failures</w:t>
      </w:r>
      <w:proofErr w:type="spellEnd"/>
      <w:r w:rsidRPr="00817DC8">
        <w:rPr>
          <w:rFonts w:ascii="Times New Roman" w:hAnsi="Times New Roman" w:cs="Times New Roman"/>
          <w:i/>
          <w:iCs/>
        </w:rPr>
        <w:t xml:space="preserve"> </w:t>
      </w:r>
      <w:proofErr w:type="spellStart"/>
      <w:r w:rsidRPr="00817DC8">
        <w:rPr>
          <w:rFonts w:ascii="Times New Roman" w:hAnsi="Times New Roman" w:cs="Times New Roman"/>
          <w:i/>
          <w:iCs/>
        </w:rPr>
        <w:t>estimated</w:t>
      </w:r>
      <w:proofErr w:type="spellEnd"/>
      <w:r w:rsidRPr="00817DC8">
        <w:rPr>
          <w:rFonts w:ascii="Times New Roman" w:hAnsi="Times New Roman" w:cs="Times New Roman"/>
          <w:i/>
          <w:iCs/>
        </w:rPr>
        <w:t xml:space="preserve"> at </w:t>
      </w:r>
      <w:proofErr w:type="spellStart"/>
      <w:r w:rsidRPr="00817DC8">
        <w:rPr>
          <w:rFonts w:ascii="Times New Roman" w:hAnsi="Times New Roman" w:cs="Times New Roman"/>
          <w:i/>
          <w:iCs/>
        </w:rPr>
        <w:t>around</w:t>
      </w:r>
      <w:proofErr w:type="spellEnd"/>
      <w:r w:rsidRPr="00817DC8">
        <w:rPr>
          <w:rFonts w:ascii="Times New Roman" w:hAnsi="Times New Roman" w:cs="Times New Roman"/>
          <w:i/>
          <w:iCs/>
        </w:rPr>
        <w:t xml:space="preserve"> 3,800,</w:t>
      </w:r>
      <w:r w:rsidRPr="00817DC8">
        <w:rPr>
          <w:rFonts w:ascii="Times New Roman" w:hAnsi="Times New Roman" w:cs="Times New Roman"/>
        </w:rPr>
        <w:t> </w:t>
      </w:r>
      <w:hyperlink r:id="rId15" w:tgtFrame="_blank" w:history="1">
        <w:r w:rsidRPr="00817DC8">
          <w:rPr>
            <w:rStyle w:val="Lienhypertexte"/>
            <w:rFonts w:ascii="Times New Roman" w:hAnsi="Times New Roman" w:cs="Times New Roman"/>
          </w:rPr>
          <w:t>lien</w:t>
        </w:r>
      </w:hyperlink>
    </w:p>
    <w:p w14:paraId="3B757F16" w14:textId="25995113" w:rsidR="00700802" w:rsidRPr="00817DC8" w:rsidRDefault="00700802" w:rsidP="00817DC8">
      <w:pPr>
        <w:rPr>
          <w:rFonts w:ascii="Times New Roman" w:hAnsi="Times New Roman" w:cs="Times New Roman"/>
        </w:rPr>
      </w:pPr>
      <w:r w:rsidRPr="00013E3E">
        <w:rPr>
          <w:rFonts w:ascii="Times New Roman" w:hAnsi="Times New Roman" w:cs="Times New Roman"/>
          <w:b/>
          <w:bCs/>
          <w:noProof/>
        </w:rPr>
        <w:drawing>
          <wp:inline distT="0" distB="0" distL="0" distR="0" wp14:anchorId="05C816D4" wp14:editId="68207D15">
            <wp:extent cx="2928937" cy="2534656"/>
            <wp:effectExtent l="0" t="0" r="5080" b="0"/>
            <wp:docPr id="1267602833" name="Image 1" descr="Une image contenant texte, diagramme, capture d’écran, t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02833" name="Image 1" descr="Une image contenant texte, diagramme, capture d’écran, tour&#10;&#10;Description générée automatiquement"/>
                    <pic:cNvPicPr/>
                  </pic:nvPicPr>
                  <pic:blipFill>
                    <a:blip r:embed="rId16"/>
                    <a:stretch>
                      <a:fillRect/>
                    </a:stretch>
                  </pic:blipFill>
                  <pic:spPr>
                    <a:xfrm>
                      <a:off x="0" y="0"/>
                      <a:ext cx="2935358" cy="2540213"/>
                    </a:xfrm>
                    <a:prstGeom prst="rect">
                      <a:avLst/>
                    </a:prstGeom>
                  </pic:spPr>
                </pic:pic>
              </a:graphicData>
            </a:graphic>
          </wp:inline>
        </w:drawing>
      </w:r>
    </w:p>
    <w:p w14:paraId="3B042E5F" w14:textId="77777777" w:rsidR="00817DC8" w:rsidRPr="00817DC8" w:rsidRDefault="00817DC8" w:rsidP="00817DC8">
      <w:pPr>
        <w:rPr>
          <w:rFonts w:ascii="Times New Roman" w:hAnsi="Times New Roman" w:cs="Times New Roman"/>
        </w:rPr>
      </w:pPr>
      <w:r w:rsidRPr="00817DC8">
        <w:rPr>
          <w:rFonts w:ascii="Times New Roman" w:hAnsi="Times New Roman" w:cs="Times New Roman"/>
          <w:b/>
          <w:bCs/>
        </w:rPr>
        <w:t>Les associations environnementales et les tribus indiennes montent au créneau !</w:t>
      </w:r>
    </w:p>
    <w:p w14:paraId="2A73C037" w14:textId="77777777" w:rsidR="00817DC8" w:rsidRPr="00817DC8" w:rsidRDefault="00817DC8" w:rsidP="00363B37">
      <w:pPr>
        <w:jc w:val="both"/>
        <w:rPr>
          <w:rFonts w:ascii="Times New Roman" w:hAnsi="Times New Roman" w:cs="Times New Roman"/>
        </w:rPr>
      </w:pPr>
      <w:r w:rsidRPr="00817DC8">
        <w:rPr>
          <w:rFonts w:ascii="Times New Roman" w:hAnsi="Times New Roman" w:cs="Times New Roman"/>
        </w:rPr>
        <w:t xml:space="preserve">Avec l'extension géographique des débris d'une pale d'une seule éolienne au large de Nantucket, la mobilisation enfle. L'association ACK4Whales (lien </w:t>
      </w:r>
      <w:proofErr w:type="gramStart"/>
      <w:r w:rsidRPr="00817DC8">
        <w:rPr>
          <w:rFonts w:ascii="Times New Roman" w:hAnsi="Times New Roman" w:cs="Times New Roman"/>
        </w:rPr>
        <w:t>https://ack4whales.org )</w:t>
      </w:r>
      <w:proofErr w:type="gramEnd"/>
      <w:r w:rsidRPr="00817DC8">
        <w:rPr>
          <w:rFonts w:ascii="Times New Roman" w:hAnsi="Times New Roman" w:cs="Times New Roman"/>
        </w:rPr>
        <w:t xml:space="preserve"> rappelle que « depuis décembre 2022, plus de 72 baleines mortes se sont échouées sur les rives de la côte Est. Il s'agit d'un taux sans précédent qui est directement corrélé à l'augmentation des travaux d'arpentage générateurs de bruit pour les projets éoliens offshore… » La cause de l'augmentation des échouages est contestée évidemment par le lobby éolien qui l'attribue à une augmentation du nombre de baleines croisant dans la région et à une augmentation du trafic maritime - de fait l'industrialisation de la mer côtière par l'éolien en mer entraine effectivement une forte augmentation du trafic maritime ! </w:t>
      </w:r>
      <w:proofErr w:type="gramStart"/>
      <w:r w:rsidRPr="00817DC8">
        <w:rPr>
          <w:rFonts w:ascii="Times New Roman" w:hAnsi="Times New Roman" w:cs="Times New Roman"/>
        </w:rPr>
        <w:t>L' association</w:t>
      </w:r>
      <w:proofErr w:type="gramEnd"/>
      <w:r w:rsidRPr="00817DC8">
        <w:rPr>
          <w:rFonts w:ascii="Times New Roman" w:hAnsi="Times New Roman" w:cs="Times New Roman"/>
        </w:rPr>
        <w:t xml:space="preserve"> s'inquiète particulièrement pour la baleine noire de l'Atlantique Nord, dont il ne reste que 300 individus et dont les eaux au sud de Nantucket constituent le seul habitat connu pour être fréquenté toute l'année dans l'Atlantique Nord.</w:t>
      </w:r>
    </w:p>
    <w:p w14:paraId="35A1BF52" w14:textId="77777777" w:rsidR="00817DC8" w:rsidRPr="00817DC8" w:rsidRDefault="00817DC8" w:rsidP="00363B37">
      <w:pPr>
        <w:jc w:val="both"/>
        <w:rPr>
          <w:rFonts w:ascii="Times New Roman" w:hAnsi="Times New Roman" w:cs="Times New Roman"/>
          <w:lang w:val="en-US"/>
        </w:rPr>
      </w:pPr>
      <w:r w:rsidRPr="00817DC8">
        <w:rPr>
          <w:rFonts w:ascii="Times New Roman" w:hAnsi="Times New Roman" w:cs="Times New Roman"/>
          <w:b/>
          <w:bCs/>
        </w:rPr>
        <w:t>Et tout ça pour quoi ?</w:t>
      </w:r>
      <w:r w:rsidRPr="00817DC8">
        <w:rPr>
          <w:rFonts w:ascii="Times New Roman" w:hAnsi="Times New Roman" w:cs="Times New Roman"/>
        </w:rPr>
        <w:t> </w:t>
      </w:r>
      <w:r w:rsidRPr="00817DC8">
        <w:rPr>
          <w:rFonts w:ascii="Times New Roman" w:hAnsi="Times New Roman" w:cs="Times New Roman"/>
          <w:lang w:val="en-US"/>
        </w:rPr>
        <w:t xml:space="preserve">Les associations </w:t>
      </w:r>
      <w:proofErr w:type="spellStart"/>
      <w:r w:rsidRPr="00817DC8">
        <w:rPr>
          <w:rFonts w:ascii="Times New Roman" w:hAnsi="Times New Roman" w:cs="Times New Roman"/>
          <w:lang w:val="en-US"/>
        </w:rPr>
        <w:t>soulignent</w:t>
      </w:r>
      <w:proofErr w:type="spellEnd"/>
      <w:r w:rsidRPr="00817DC8">
        <w:rPr>
          <w:rFonts w:ascii="Times New Roman" w:hAnsi="Times New Roman" w:cs="Times New Roman"/>
          <w:lang w:val="en-US"/>
        </w:rPr>
        <w:t xml:space="preserve"> par </w:t>
      </w:r>
      <w:proofErr w:type="spellStart"/>
      <w:r w:rsidRPr="00817DC8">
        <w:rPr>
          <w:rFonts w:ascii="Times New Roman" w:hAnsi="Times New Roman" w:cs="Times New Roman"/>
          <w:lang w:val="en-US"/>
        </w:rPr>
        <w:t>ailleurs</w:t>
      </w:r>
      <w:proofErr w:type="spellEnd"/>
      <w:r w:rsidRPr="00817DC8">
        <w:rPr>
          <w:rFonts w:ascii="Times New Roman" w:hAnsi="Times New Roman" w:cs="Times New Roman"/>
          <w:lang w:val="en-US"/>
        </w:rPr>
        <w:t xml:space="preserve"> que dans son </w:t>
      </w:r>
      <w:proofErr w:type="spellStart"/>
      <w:r w:rsidRPr="00817DC8">
        <w:rPr>
          <w:rFonts w:ascii="Times New Roman" w:hAnsi="Times New Roman" w:cs="Times New Roman"/>
          <w:lang w:val="en-US"/>
        </w:rPr>
        <w:t>évaluation</w:t>
      </w:r>
      <w:proofErr w:type="spellEnd"/>
      <w:r w:rsidRPr="00817DC8">
        <w:rPr>
          <w:rFonts w:ascii="Times New Roman" w:hAnsi="Times New Roman" w:cs="Times New Roman"/>
          <w:lang w:val="en-US"/>
        </w:rPr>
        <w:t xml:space="preserve"> </w:t>
      </w:r>
      <w:proofErr w:type="spellStart"/>
      <w:r w:rsidRPr="00817DC8">
        <w:rPr>
          <w:rFonts w:ascii="Times New Roman" w:hAnsi="Times New Roman" w:cs="Times New Roman"/>
          <w:lang w:val="en-US"/>
        </w:rPr>
        <w:t>environnementale</w:t>
      </w:r>
      <w:proofErr w:type="spellEnd"/>
      <w:r w:rsidRPr="00817DC8">
        <w:rPr>
          <w:rFonts w:ascii="Times New Roman" w:hAnsi="Times New Roman" w:cs="Times New Roman"/>
          <w:lang w:val="en-US"/>
        </w:rPr>
        <w:t xml:space="preserve"> du parc de Vineyard -1, le BOEM ( Bureau of Ocean Energy Management) </w:t>
      </w:r>
      <w:proofErr w:type="spellStart"/>
      <w:r w:rsidRPr="00817DC8">
        <w:rPr>
          <w:rFonts w:ascii="Times New Roman" w:hAnsi="Times New Roman" w:cs="Times New Roman"/>
          <w:lang w:val="en-US"/>
        </w:rPr>
        <w:t>estime</w:t>
      </w:r>
      <w:proofErr w:type="spellEnd"/>
      <w:r w:rsidRPr="00817DC8">
        <w:rPr>
          <w:rFonts w:ascii="Times New Roman" w:hAnsi="Times New Roman" w:cs="Times New Roman"/>
          <w:lang w:val="en-US"/>
        </w:rPr>
        <w:t xml:space="preserve"> </w:t>
      </w:r>
      <w:proofErr w:type="spellStart"/>
      <w:r w:rsidRPr="00817DC8">
        <w:rPr>
          <w:rFonts w:ascii="Times New Roman" w:hAnsi="Times New Roman" w:cs="Times New Roman"/>
          <w:lang w:val="en-US"/>
        </w:rPr>
        <w:t>donc</w:t>
      </w:r>
      <w:proofErr w:type="spellEnd"/>
      <w:r w:rsidRPr="00817DC8">
        <w:rPr>
          <w:rFonts w:ascii="Times New Roman" w:hAnsi="Times New Roman" w:cs="Times New Roman"/>
          <w:lang w:val="en-US"/>
        </w:rPr>
        <w:t xml:space="preserve"> </w:t>
      </w:r>
      <w:proofErr w:type="spellStart"/>
      <w:r w:rsidRPr="00817DC8">
        <w:rPr>
          <w:rFonts w:ascii="Times New Roman" w:hAnsi="Times New Roman" w:cs="Times New Roman"/>
          <w:lang w:val="en-US"/>
        </w:rPr>
        <w:t>officiellement</w:t>
      </w:r>
      <w:proofErr w:type="spellEnd"/>
      <w:r w:rsidRPr="00817DC8">
        <w:rPr>
          <w:rFonts w:ascii="Times New Roman" w:hAnsi="Times New Roman" w:cs="Times New Roman"/>
          <w:lang w:val="en-US"/>
        </w:rPr>
        <w:t xml:space="preserve"> que « </w:t>
      </w:r>
      <w:r w:rsidRPr="00817DC8">
        <w:rPr>
          <w:rFonts w:ascii="Times New Roman" w:hAnsi="Times New Roman" w:cs="Times New Roman"/>
          <w:b/>
          <w:bCs/>
          <w:lang w:val="en-US"/>
        </w:rPr>
        <w:t xml:space="preserve">Overall, it is </w:t>
      </w:r>
      <w:proofErr w:type="spellStart"/>
      <w:r w:rsidRPr="00817DC8">
        <w:rPr>
          <w:rFonts w:ascii="Times New Roman" w:hAnsi="Times New Roman" w:cs="Times New Roman"/>
          <w:b/>
          <w:bCs/>
          <w:lang w:val="en-US"/>
        </w:rPr>
        <w:t>anticipitaded</w:t>
      </w:r>
      <w:proofErr w:type="spellEnd"/>
      <w:r w:rsidRPr="00817DC8">
        <w:rPr>
          <w:rFonts w:ascii="Times New Roman" w:hAnsi="Times New Roman" w:cs="Times New Roman"/>
          <w:b/>
          <w:bCs/>
          <w:lang w:val="en-US"/>
        </w:rPr>
        <w:t xml:space="preserve"> that there will be no collective impact on global warming as a results of offshore wind projects, including the proposed action alone</w:t>
      </w:r>
      <w:r w:rsidRPr="00817DC8">
        <w:rPr>
          <w:rFonts w:ascii="Times New Roman" w:hAnsi="Times New Roman" w:cs="Times New Roman"/>
          <w:lang w:val="en-US"/>
        </w:rPr>
        <w:t>» (Vineyard Wind 1 Offshore Wind Energy Project Final Environmental Impact Statement Volume II, p A-66</w:t>
      </w:r>
      <w:r w:rsidRPr="00817DC8">
        <w:rPr>
          <w:rFonts w:ascii="Times New Roman" w:hAnsi="Times New Roman" w:cs="Times New Roman"/>
          <w:b/>
          <w:bCs/>
          <w:lang w:val="en-US"/>
        </w:rPr>
        <w:t>)</w:t>
      </w:r>
      <w:r w:rsidRPr="00817DC8">
        <w:rPr>
          <w:rFonts w:ascii="Times New Roman" w:hAnsi="Times New Roman" w:cs="Times New Roman"/>
          <w:lang w:val="en-US"/>
        </w:rPr>
        <w:t> </w:t>
      </w:r>
      <w:hyperlink r:id="rId17" w:tgtFrame="_blank" w:history="1">
        <w:r w:rsidRPr="00817DC8">
          <w:rPr>
            <w:rStyle w:val="Lienhypertexte"/>
            <w:rFonts w:ascii="Times New Roman" w:hAnsi="Times New Roman" w:cs="Times New Roman"/>
            <w:lang w:val="en-US"/>
          </w:rPr>
          <w:t>lien</w:t>
        </w:r>
      </w:hyperlink>
    </w:p>
    <w:p w14:paraId="19356F41" w14:textId="0AF7DC95" w:rsidR="00817DC8" w:rsidRPr="00817DC8" w:rsidRDefault="00817DC8" w:rsidP="00335CA9">
      <w:pPr>
        <w:jc w:val="both"/>
        <w:rPr>
          <w:rFonts w:ascii="Times New Roman" w:hAnsi="Times New Roman" w:cs="Times New Roman"/>
        </w:rPr>
      </w:pPr>
      <w:r w:rsidRPr="00817DC8">
        <w:rPr>
          <w:rFonts w:ascii="Times New Roman" w:hAnsi="Times New Roman" w:cs="Times New Roman"/>
        </w:rPr>
        <w:t xml:space="preserve">On le répète en </w:t>
      </w:r>
      <w:r w:rsidR="00335CA9">
        <w:rPr>
          <w:rFonts w:ascii="Times New Roman" w:hAnsi="Times New Roman" w:cs="Times New Roman"/>
        </w:rPr>
        <w:t>f</w:t>
      </w:r>
      <w:r w:rsidRPr="00817DC8">
        <w:rPr>
          <w:rFonts w:ascii="Times New Roman" w:hAnsi="Times New Roman" w:cs="Times New Roman"/>
        </w:rPr>
        <w:t xml:space="preserve">rançais, parce que cet aveu du BOEM </w:t>
      </w:r>
      <w:proofErr w:type="gramStart"/>
      <w:r w:rsidRPr="00817DC8">
        <w:rPr>
          <w:rFonts w:ascii="Times New Roman" w:hAnsi="Times New Roman" w:cs="Times New Roman"/>
        </w:rPr>
        <w:t>( autorité</w:t>
      </w:r>
      <w:proofErr w:type="gramEnd"/>
      <w:r w:rsidRPr="00817DC8">
        <w:rPr>
          <w:rFonts w:ascii="Times New Roman" w:hAnsi="Times New Roman" w:cs="Times New Roman"/>
        </w:rPr>
        <w:t xml:space="preserve"> d'Etat fédérale US) pèse lourd : « </w:t>
      </w:r>
      <w:r w:rsidRPr="00817DC8">
        <w:rPr>
          <w:rFonts w:ascii="Times New Roman" w:hAnsi="Times New Roman" w:cs="Times New Roman"/>
          <w:b/>
          <w:bCs/>
        </w:rPr>
        <w:t>Dans l'ensemble, il faut s'attendre à ce qu'il n'y ait aucun impact collectif sur le réchauffement climatique des projets éoliens offshore, y compris l'action proposée seule »</w:t>
      </w:r>
      <w:r w:rsidRPr="00817DC8">
        <w:rPr>
          <w:rFonts w:ascii="Times New Roman" w:hAnsi="Times New Roman" w:cs="Times New Roman"/>
        </w:rPr>
        <w:t> (NB la construction de Vineyard-1)</w:t>
      </w:r>
    </w:p>
    <w:p w14:paraId="31F9C883" w14:textId="77777777" w:rsidR="00817DC8" w:rsidRDefault="00817DC8" w:rsidP="00335CA9">
      <w:pPr>
        <w:jc w:val="both"/>
        <w:rPr>
          <w:rFonts w:ascii="Times New Roman" w:hAnsi="Times New Roman" w:cs="Times New Roman"/>
        </w:rPr>
      </w:pPr>
      <w:r w:rsidRPr="00817DC8">
        <w:rPr>
          <w:rFonts w:ascii="Times New Roman" w:hAnsi="Times New Roman" w:cs="Times New Roman"/>
        </w:rPr>
        <w:t xml:space="preserve">Comme en France, le seul intérêt est de permettre aux Etats de remplir leurs objectifs de développement d'ENR tellement poussés par les lobbys de l'éolien., et non les objectifs de décarbonation sur lesquels, dit le BOEM, l'effet sera nul. On attend toujours une vraie évaluation de l'effet de l'éolien </w:t>
      </w:r>
      <w:proofErr w:type="spellStart"/>
      <w:r w:rsidRPr="00817DC8">
        <w:rPr>
          <w:rFonts w:ascii="Times New Roman" w:hAnsi="Times New Roman" w:cs="Times New Roman"/>
        </w:rPr>
        <w:t>off shore</w:t>
      </w:r>
      <w:proofErr w:type="spellEnd"/>
      <w:r w:rsidRPr="00817DC8">
        <w:rPr>
          <w:rFonts w:ascii="Times New Roman" w:hAnsi="Times New Roman" w:cs="Times New Roman"/>
        </w:rPr>
        <w:t xml:space="preserve"> en France, qui devrait être en fait nettement négatif, compte-tenu de la forte proportion de nucléaire dans le mix !</w:t>
      </w:r>
    </w:p>
    <w:p w14:paraId="3DE4C0D6" w14:textId="0BC6B34D" w:rsidR="009B4665" w:rsidRPr="00817DC8" w:rsidRDefault="009B4665" w:rsidP="00335CA9">
      <w:pPr>
        <w:jc w:val="both"/>
        <w:rPr>
          <w:rFonts w:ascii="Times New Roman" w:hAnsi="Times New Roman" w:cs="Times New Roman"/>
        </w:rPr>
      </w:pPr>
      <w:r w:rsidRPr="00052DB5">
        <w:rPr>
          <w:rFonts w:ascii="Times New Roman" w:hAnsi="Times New Roman" w:cs="Times New Roman"/>
          <w:b/>
          <w:bCs/>
          <w:noProof/>
        </w:rPr>
        <w:drawing>
          <wp:inline distT="0" distB="0" distL="0" distR="0" wp14:anchorId="60D9577A" wp14:editId="0CFDE09B">
            <wp:extent cx="3186112" cy="4224808"/>
            <wp:effectExtent l="0" t="0" r="0" b="4445"/>
            <wp:docPr id="10471996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9672" name=""/>
                    <pic:cNvPicPr/>
                  </pic:nvPicPr>
                  <pic:blipFill>
                    <a:blip r:embed="rId18"/>
                    <a:stretch>
                      <a:fillRect/>
                    </a:stretch>
                  </pic:blipFill>
                  <pic:spPr>
                    <a:xfrm>
                      <a:off x="0" y="0"/>
                      <a:ext cx="3191622" cy="4232114"/>
                    </a:xfrm>
                    <a:prstGeom prst="rect">
                      <a:avLst/>
                    </a:prstGeom>
                  </pic:spPr>
                </pic:pic>
              </a:graphicData>
            </a:graphic>
          </wp:inline>
        </w:drawing>
      </w:r>
    </w:p>
    <w:p w14:paraId="568E1065" w14:textId="77777777" w:rsidR="00817DC8" w:rsidRPr="00817DC8" w:rsidRDefault="00817DC8" w:rsidP="00335CA9">
      <w:pPr>
        <w:jc w:val="both"/>
        <w:rPr>
          <w:rFonts w:ascii="Times New Roman" w:hAnsi="Times New Roman" w:cs="Times New Roman"/>
        </w:rPr>
      </w:pPr>
      <w:r w:rsidRPr="00817DC8">
        <w:rPr>
          <w:rFonts w:ascii="Times New Roman" w:hAnsi="Times New Roman" w:cs="Times New Roman"/>
        </w:rPr>
        <w:t xml:space="preserve">Enfin une tribu indienne impliquée, la tribu </w:t>
      </w:r>
      <w:proofErr w:type="spellStart"/>
      <w:r w:rsidRPr="00817DC8">
        <w:rPr>
          <w:rFonts w:ascii="Times New Roman" w:hAnsi="Times New Roman" w:cs="Times New Roman"/>
        </w:rPr>
        <w:t>Aquinnah</w:t>
      </w:r>
      <w:proofErr w:type="spellEnd"/>
      <w:r w:rsidRPr="00817DC8">
        <w:rPr>
          <w:rFonts w:ascii="Times New Roman" w:hAnsi="Times New Roman" w:cs="Times New Roman"/>
        </w:rPr>
        <w:t xml:space="preserve"> Wampanoag a fait part de son indignation de la façon dont elle a été traitée. La présidente, Cheryl Andrews-Maltais, s'est plaint d'un manque de communication de la part des responsables fédéraux, qu'elle a qualifié d</w:t>
      </w:r>
      <w:proofErr w:type="gramStart"/>
      <w:r w:rsidRPr="00817DC8">
        <w:rPr>
          <w:rFonts w:ascii="Times New Roman" w:hAnsi="Times New Roman" w:cs="Times New Roman"/>
        </w:rPr>
        <w:t>'</w:t>
      </w:r>
      <w:r w:rsidRPr="00817DC8">
        <w:rPr>
          <w:rFonts w:ascii="Times New Roman" w:hAnsi="Times New Roman" w:cs="Times New Roman"/>
          <w:b/>
          <w:bCs/>
        </w:rPr>
        <w:t>«</w:t>
      </w:r>
      <w:proofErr w:type="gramEnd"/>
      <w:r w:rsidRPr="00817DC8">
        <w:rPr>
          <w:rFonts w:ascii="Times New Roman" w:hAnsi="Times New Roman" w:cs="Times New Roman"/>
          <w:b/>
          <w:bCs/>
        </w:rPr>
        <w:t xml:space="preserve"> inacceptable » et de « manquement abject à la confiance fédérale et aux obligations des traités envers les tribus</w:t>
      </w:r>
      <w:r w:rsidRPr="00817DC8">
        <w:rPr>
          <w:rFonts w:ascii="Times New Roman" w:hAnsi="Times New Roman" w:cs="Times New Roman"/>
        </w:rPr>
        <w:t xml:space="preserve"> …. </w:t>
      </w:r>
      <w:proofErr w:type="gramStart"/>
      <w:r w:rsidRPr="00817DC8">
        <w:rPr>
          <w:rFonts w:ascii="Times New Roman" w:hAnsi="Times New Roman" w:cs="Times New Roman"/>
        </w:rPr>
        <w:t>la</w:t>
      </w:r>
      <w:proofErr w:type="gramEnd"/>
      <w:r w:rsidRPr="00817DC8">
        <w:rPr>
          <w:rFonts w:ascii="Times New Roman" w:hAnsi="Times New Roman" w:cs="Times New Roman"/>
        </w:rPr>
        <w:t xml:space="preserve"> tribu n'a pas encore reçu d'avis ou de communication de la part des agences fédérales concernant cet incident ». On sait à quel point le sujet est sensible aux USA.</w:t>
      </w:r>
    </w:p>
    <w:p w14:paraId="2317E57C" w14:textId="77777777" w:rsidR="00817DC8" w:rsidRPr="00817DC8" w:rsidRDefault="00817DC8" w:rsidP="00335CA9">
      <w:pPr>
        <w:jc w:val="both"/>
        <w:rPr>
          <w:rFonts w:ascii="Times New Roman" w:hAnsi="Times New Roman" w:cs="Times New Roman"/>
        </w:rPr>
      </w:pPr>
      <w:r w:rsidRPr="00817DC8">
        <w:rPr>
          <w:rFonts w:ascii="Times New Roman" w:hAnsi="Times New Roman" w:cs="Times New Roman"/>
        </w:rPr>
        <w:t>La présidente de la tribu Wampanoag s'est inquiétée de la présence de fragments de fibre de verre dans l'eau, qui constitue une menace pour les crustacés, élément crucial du réseau trophique marin et ingérés par les humains : « la contamination potentielle des mollusques et crustacés par la fibre de verre et d'autres matériaux pourrait avoir de graves conséquences pour la consommation humaine et la santé publique ». En conséquence, la tribu réclame « un moratoire sur tout développement éolien offshore aux États-Unis jusqu'à ce que des recherches supplémentaires puissent être menées sur l'impact de la construction de parcs éoliens. »</w:t>
      </w:r>
    </w:p>
    <w:p w14:paraId="66CB8403" w14:textId="77777777" w:rsidR="00817DC8" w:rsidRDefault="00817DC8" w:rsidP="00817DC8">
      <w:pPr>
        <w:rPr>
          <w:rFonts w:ascii="Times New Roman" w:hAnsi="Times New Roman" w:cs="Times New Roman"/>
          <w:i/>
          <w:iCs/>
          <w:lang w:val="en-US"/>
        </w:rPr>
      </w:pPr>
      <w:r w:rsidRPr="00817DC8">
        <w:rPr>
          <w:rFonts w:ascii="Times New Roman" w:hAnsi="Times New Roman" w:cs="Times New Roman"/>
          <w:i/>
          <w:iCs/>
          <w:lang w:val="en-US"/>
        </w:rPr>
        <w:t>Aquinnah tribe calls for moratorium on offshore wind development, </w:t>
      </w:r>
      <w:hyperlink r:id="rId19" w:tgtFrame="_blank" w:history="1">
        <w:r w:rsidRPr="00817DC8">
          <w:rPr>
            <w:rStyle w:val="Lienhypertexte"/>
            <w:rFonts w:ascii="Times New Roman" w:hAnsi="Times New Roman" w:cs="Times New Roman"/>
            <w:i/>
            <w:iCs/>
            <w:lang w:val="en-US"/>
          </w:rPr>
          <w:t>lien</w:t>
        </w:r>
      </w:hyperlink>
    </w:p>
    <w:p w14:paraId="7D2B2542" w14:textId="5582129C" w:rsidR="009B4665" w:rsidRPr="00817DC8" w:rsidRDefault="006E5D49" w:rsidP="00817DC8">
      <w:pPr>
        <w:rPr>
          <w:rFonts w:ascii="Times New Roman" w:hAnsi="Times New Roman" w:cs="Times New Roman"/>
          <w:i/>
          <w:iCs/>
          <w:lang w:val="en-US"/>
        </w:rPr>
      </w:pPr>
      <w:r w:rsidRPr="006765FE">
        <w:rPr>
          <w:rFonts w:ascii="Times New Roman" w:hAnsi="Times New Roman" w:cs="Times New Roman"/>
          <w:noProof/>
        </w:rPr>
        <w:drawing>
          <wp:inline distT="0" distB="0" distL="0" distR="0" wp14:anchorId="7A10D3B8" wp14:editId="02376A37">
            <wp:extent cx="5760720" cy="4322445"/>
            <wp:effectExtent l="0" t="0" r="0" b="1905"/>
            <wp:docPr id="582058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58725" name=""/>
                    <pic:cNvPicPr/>
                  </pic:nvPicPr>
                  <pic:blipFill>
                    <a:blip r:embed="rId20"/>
                    <a:stretch>
                      <a:fillRect/>
                    </a:stretch>
                  </pic:blipFill>
                  <pic:spPr>
                    <a:xfrm>
                      <a:off x="0" y="0"/>
                      <a:ext cx="5760720" cy="4322445"/>
                    </a:xfrm>
                    <a:prstGeom prst="rect">
                      <a:avLst/>
                    </a:prstGeom>
                  </pic:spPr>
                </pic:pic>
              </a:graphicData>
            </a:graphic>
          </wp:inline>
        </w:drawing>
      </w:r>
    </w:p>
    <w:p w14:paraId="2894493F" w14:textId="77777777" w:rsidR="00817DC8" w:rsidRPr="00817DC8" w:rsidRDefault="00817DC8" w:rsidP="006E5D49">
      <w:pPr>
        <w:jc w:val="both"/>
        <w:rPr>
          <w:rFonts w:ascii="Times New Roman" w:hAnsi="Times New Roman" w:cs="Times New Roman"/>
        </w:rPr>
      </w:pPr>
      <w:r w:rsidRPr="00817DC8">
        <w:rPr>
          <w:rFonts w:ascii="Times New Roman" w:hAnsi="Times New Roman" w:cs="Times New Roman"/>
          <w:b/>
          <w:bCs/>
        </w:rPr>
        <w:t>Nantucket, un avertissement sur les désastres écologiques et économiques de l'éolien en mer à ne pas ignorer avant de voir à nouveau nos littoraux saccagés par des pollutions d'une nouvelle sorte et d'une nouvelle ampleur.</w:t>
      </w:r>
    </w:p>
    <w:p w14:paraId="5BCACDC7" w14:textId="5C116F37" w:rsidR="00817DC8" w:rsidRPr="00817DC8" w:rsidRDefault="00817DC8" w:rsidP="00817DC8">
      <w:pPr>
        <w:rPr>
          <w:rFonts w:ascii="Times New Roman" w:hAnsi="Times New Roman" w:cs="Times New Roman"/>
        </w:rPr>
      </w:pPr>
      <w:r w:rsidRPr="00817DC8">
        <w:rPr>
          <w:rFonts w:ascii="Times New Roman" w:hAnsi="Times New Roman" w:cs="Times New Roman"/>
          <w:b/>
          <w:bCs/>
        </w:rPr>
        <w:t>Pour suivre ce sujet, lien vers les site</w:t>
      </w:r>
      <w:r w:rsidR="004D3D7E">
        <w:rPr>
          <w:rFonts w:ascii="Times New Roman" w:hAnsi="Times New Roman" w:cs="Times New Roman"/>
          <w:b/>
          <w:bCs/>
        </w:rPr>
        <w:t>s</w:t>
      </w:r>
      <w:r w:rsidRPr="00817DC8">
        <w:rPr>
          <w:rFonts w:ascii="Times New Roman" w:hAnsi="Times New Roman" w:cs="Times New Roman"/>
          <w:b/>
          <w:bCs/>
        </w:rPr>
        <w:t xml:space="preserve"> de</w:t>
      </w:r>
      <w:r w:rsidRPr="00817DC8">
        <w:rPr>
          <w:rFonts w:ascii="Times New Roman" w:hAnsi="Times New Roman" w:cs="Times New Roman"/>
          <w:b/>
          <w:bCs/>
          <w:i/>
          <w:iCs/>
        </w:rPr>
        <w:t xml:space="preserve"> Green </w:t>
      </w:r>
      <w:proofErr w:type="spellStart"/>
      <w:r w:rsidRPr="00817DC8">
        <w:rPr>
          <w:rFonts w:ascii="Times New Roman" w:hAnsi="Times New Roman" w:cs="Times New Roman"/>
          <w:b/>
          <w:bCs/>
          <w:i/>
          <w:iCs/>
        </w:rPr>
        <w:t>Ocean</w:t>
      </w:r>
      <w:proofErr w:type="spellEnd"/>
      <w:r w:rsidRPr="00817DC8">
        <w:rPr>
          <w:rFonts w:ascii="Times New Roman" w:hAnsi="Times New Roman" w:cs="Times New Roman"/>
          <w:b/>
          <w:bCs/>
        </w:rPr>
        <w:t> </w:t>
      </w:r>
      <w:hyperlink r:id="rId21" w:tgtFrame="_blank" w:history="1">
        <w:r w:rsidRPr="00817DC8">
          <w:rPr>
            <w:rStyle w:val="Lienhypertexte"/>
            <w:rFonts w:ascii="Times New Roman" w:hAnsi="Times New Roman" w:cs="Times New Roman"/>
            <w:b/>
            <w:bCs/>
          </w:rPr>
          <w:t>lien</w:t>
        </w:r>
      </w:hyperlink>
      <w:r w:rsidRPr="00817DC8">
        <w:rPr>
          <w:rFonts w:ascii="Times New Roman" w:hAnsi="Times New Roman" w:cs="Times New Roman"/>
          <w:b/>
          <w:bCs/>
        </w:rPr>
        <w:t xml:space="preserve"> et vers celui de </w:t>
      </w:r>
      <w:r w:rsidRPr="00817DC8">
        <w:rPr>
          <w:rFonts w:ascii="Times New Roman" w:hAnsi="Times New Roman" w:cs="Times New Roman"/>
          <w:b/>
          <w:bCs/>
          <w:i/>
          <w:iCs/>
        </w:rPr>
        <w:t>ACK4whales</w:t>
      </w:r>
      <w:r w:rsidRPr="00817DC8">
        <w:rPr>
          <w:rFonts w:ascii="Times New Roman" w:hAnsi="Times New Roman" w:cs="Times New Roman"/>
          <w:b/>
          <w:bCs/>
        </w:rPr>
        <w:t> </w:t>
      </w:r>
      <w:hyperlink r:id="rId22" w:tgtFrame="_blank" w:history="1">
        <w:r w:rsidRPr="00817DC8">
          <w:rPr>
            <w:rStyle w:val="Lienhypertexte"/>
            <w:rFonts w:ascii="Times New Roman" w:hAnsi="Times New Roman" w:cs="Times New Roman"/>
            <w:b/>
            <w:bCs/>
          </w:rPr>
          <w:t>lien</w:t>
        </w:r>
      </w:hyperlink>
      <w:r w:rsidRPr="00817DC8">
        <w:rPr>
          <w:rFonts w:ascii="Times New Roman" w:hAnsi="Times New Roman" w:cs="Times New Roman"/>
          <w:b/>
          <w:bCs/>
        </w:rPr>
        <w:t> </w:t>
      </w:r>
    </w:p>
    <w:p w14:paraId="152D8FB0" w14:textId="77777777" w:rsidR="00A56D64" w:rsidRPr="007C4996" w:rsidRDefault="00A56D64">
      <w:pPr>
        <w:rPr>
          <w:rFonts w:ascii="Times New Roman" w:hAnsi="Times New Roman" w:cs="Times New Roman"/>
        </w:rPr>
      </w:pPr>
      <w:r w:rsidRPr="007C4996">
        <w:rPr>
          <w:rFonts w:ascii="Times New Roman" w:hAnsi="Times New Roman" w:cs="Times New Roman"/>
        </w:rPr>
        <w:br w:type="page"/>
      </w:r>
    </w:p>
    <w:p w14:paraId="20597744" w14:textId="77777777" w:rsidR="00891E1C" w:rsidRPr="00817DC8" w:rsidRDefault="00891E1C" w:rsidP="00891E1C">
      <w:pPr>
        <w:rPr>
          <w:rFonts w:ascii="Times New Roman" w:hAnsi="Times New Roman" w:cs="Times New Roman"/>
          <w:i/>
          <w:iCs/>
        </w:rPr>
      </w:pPr>
    </w:p>
    <w:p w14:paraId="54428024" w14:textId="77777777" w:rsidR="00867A8F" w:rsidRPr="00817DC8" w:rsidRDefault="00867A8F" w:rsidP="00867A8F">
      <w:pPr>
        <w:jc w:val="both"/>
        <w:rPr>
          <w:rFonts w:ascii="Times New Roman" w:hAnsi="Times New Roman" w:cs="Times New Roman"/>
        </w:rPr>
      </w:pPr>
    </w:p>
    <w:p w14:paraId="163AC570" w14:textId="77777777" w:rsidR="00867A8F" w:rsidRPr="00817DC8" w:rsidRDefault="00867A8F" w:rsidP="00867A8F">
      <w:pPr>
        <w:spacing w:after="0" w:line="240" w:lineRule="auto"/>
        <w:rPr>
          <w:rFonts w:ascii="Times New Roman" w:hAnsi="Times New Roman" w:cs="Times New Roman"/>
        </w:rPr>
      </w:pPr>
    </w:p>
    <w:p w14:paraId="67B523CA" w14:textId="77777777" w:rsidR="00867A8F" w:rsidRPr="00DD0F0E" w:rsidRDefault="00867A8F" w:rsidP="00867A8F">
      <w:pPr>
        <w:pBdr>
          <w:top w:val="single" w:sz="4" w:space="7" w:color="auto"/>
          <w:left w:val="single" w:sz="4" w:space="4" w:color="auto"/>
          <w:bottom w:val="single" w:sz="4" w:space="1" w:color="auto"/>
          <w:right w:val="single" w:sz="4" w:space="4" w:color="auto"/>
        </w:pBdr>
        <w:spacing w:after="0" w:line="240" w:lineRule="auto"/>
        <w:jc w:val="center"/>
        <w:rPr>
          <w:b/>
          <w:bCs/>
        </w:rPr>
      </w:pPr>
      <w:r w:rsidRPr="00DD0F0E">
        <w:rPr>
          <w:rFonts w:ascii="Amasis MT Pro Black" w:hAnsi="Amasis MT Pro Black" w:cstheme="minorHAnsi"/>
          <w:b/>
          <w:sz w:val="40"/>
          <w:szCs w:val="40"/>
        </w:rPr>
        <w:t>PIEBîEM</w:t>
      </w:r>
    </w:p>
    <w:p w14:paraId="2B2AEEE0" w14:textId="77777777" w:rsidR="00867A8F" w:rsidRPr="00DD0F0E" w:rsidRDefault="00867A8F" w:rsidP="00867A8F">
      <w:pPr>
        <w:pBdr>
          <w:top w:val="single" w:sz="4" w:space="7" w:color="auto"/>
          <w:left w:val="single" w:sz="4" w:space="4" w:color="auto"/>
          <w:bottom w:val="single" w:sz="4" w:space="1" w:color="auto"/>
          <w:right w:val="single" w:sz="4" w:space="4" w:color="auto"/>
        </w:pBdr>
        <w:spacing w:after="0" w:line="240" w:lineRule="auto"/>
        <w:jc w:val="center"/>
        <w:rPr>
          <w:b/>
          <w:bCs/>
        </w:rPr>
      </w:pPr>
      <w:r w:rsidRPr="00DD0F0E">
        <w:rPr>
          <w:b/>
          <w:bCs/>
        </w:rPr>
        <w:t>Préserver l’Identité Environnementale de la Bretagne sud et des Îles contre l’Eolien en Mer</w:t>
      </w:r>
      <w:r w:rsidRPr="00DD0F0E">
        <w:rPr>
          <w:b/>
          <w:bCs/>
        </w:rPr>
        <w:br/>
      </w:r>
    </w:p>
    <w:p w14:paraId="291ACFD5" w14:textId="77777777" w:rsidR="00867A8F" w:rsidRPr="00DD0F0E" w:rsidRDefault="00867A8F" w:rsidP="00867A8F">
      <w:pPr>
        <w:pBdr>
          <w:top w:val="single" w:sz="4" w:space="7" w:color="auto"/>
          <w:left w:val="single" w:sz="4" w:space="4" w:color="auto"/>
          <w:bottom w:val="single" w:sz="4" w:space="1" w:color="auto"/>
          <w:right w:val="single" w:sz="4" w:space="4" w:color="auto"/>
        </w:pBdr>
        <w:spacing w:after="0" w:line="240" w:lineRule="auto"/>
        <w:jc w:val="center"/>
        <w:rPr>
          <w:b/>
          <w:bCs/>
          <w:sz w:val="24"/>
          <w:szCs w:val="24"/>
        </w:rPr>
      </w:pPr>
      <w:r w:rsidRPr="00DD0F0E">
        <w:rPr>
          <w:b/>
          <w:bCs/>
          <w:sz w:val="24"/>
          <w:szCs w:val="24"/>
        </w:rPr>
        <w:t>Rappelle son opposition à un programme insensé d’éolien en mer climatiquement nul voire négatif, électriquement inepte car dangereux pour la sécurité d‘alimentation électrique, au coût de production exorbitant et économiquement non soutenables, néfaste pour l’économie locale, ravageur pour nos paysages littoraux et leur riche biodiversité</w:t>
      </w:r>
    </w:p>
    <w:p w14:paraId="04A3EAA9" w14:textId="77777777" w:rsidR="00867A8F" w:rsidRPr="00DD0F0E" w:rsidRDefault="00867A8F" w:rsidP="00867A8F">
      <w:pPr>
        <w:pBdr>
          <w:top w:val="single" w:sz="4" w:space="7" w:color="auto"/>
          <w:left w:val="single" w:sz="4" w:space="4" w:color="auto"/>
          <w:bottom w:val="single" w:sz="4" w:space="1" w:color="auto"/>
          <w:right w:val="single" w:sz="4" w:space="4" w:color="auto"/>
        </w:pBdr>
        <w:spacing w:after="0" w:line="240" w:lineRule="auto"/>
        <w:jc w:val="center"/>
        <w:rPr>
          <w:sz w:val="24"/>
          <w:szCs w:val="24"/>
        </w:rPr>
      </w:pPr>
      <w:r w:rsidRPr="00DD0F0E">
        <w:rPr>
          <w:b/>
          <w:bCs/>
          <w:sz w:val="24"/>
          <w:szCs w:val="24"/>
        </w:rPr>
        <w:t>Contacts</w:t>
      </w:r>
      <w:r w:rsidRPr="00DD0F0E">
        <w:rPr>
          <w:sz w:val="24"/>
          <w:szCs w:val="24"/>
        </w:rPr>
        <w:t xml:space="preserve"> : </w:t>
      </w:r>
      <w:hyperlink r:id="rId23" w:history="1">
        <w:r w:rsidRPr="00DD0F0E">
          <w:rPr>
            <w:b/>
            <w:bCs/>
            <w:sz w:val="24"/>
            <w:szCs w:val="24"/>
          </w:rPr>
          <w:t>pebiem56@gmail.com</w:t>
        </w:r>
      </w:hyperlink>
    </w:p>
    <w:p w14:paraId="1F6E056D" w14:textId="77777777" w:rsidR="00867A8F" w:rsidRPr="00DD0F0E" w:rsidRDefault="00000000" w:rsidP="00867A8F">
      <w:pPr>
        <w:pBdr>
          <w:top w:val="single" w:sz="4" w:space="7" w:color="auto"/>
          <w:left w:val="single" w:sz="4" w:space="4" w:color="auto"/>
          <w:bottom w:val="single" w:sz="4" w:space="1" w:color="auto"/>
          <w:right w:val="single" w:sz="4" w:space="4" w:color="auto"/>
        </w:pBdr>
        <w:spacing w:after="0" w:line="240" w:lineRule="auto"/>
        <w:jc w:val="center"/>
        <w:rPr>
          <w:rFonts w:ascii="Arial" w:hAnsi="Arial" w:cs="Arial"/>
          <w:b/>
          <w:bCs/>
          <w:color w:val="666666"/>
          <w:sz w:val="24"/>
          <w:szCs w:val="24"/>
          <w:u w:val="single"/>
        </w:rPr>
      </w:pPr>
      <w:hyperlink r:id="rId24" w:history="1">
        <w:r w:rsidR="00867A8F" w:rsidRPr="00DD0F0E">
          <w:rPr>
            <w:rStyle w:val="Lienhypertexte"/>
            <w:rFonts w:ascii="Arial" w:hAnsi="Arial" w:cs="Arial"/>
            <w:b/>
            <w:bCs/>
            <w:sz w:val="24"/>
            <w:szCs w:val="24"/>
          </w:rPr>
          <w:t>https://www.facebook.com/groups/pebiem</w:t>
        </w:r>
      </w:hyperlink>
      <w:r w:rsidR="00867A8F" w:rsidRPr="00DD0F0E">
        <w:rPr>
          <w:rFonts w:ascii="Arial" w:hAnsi="Arial" w:cs="Arial"/>
          <w:b/>
          <w:bCs/>
          <w:color w:val="666666"/>
          <w:sz w:val="24"/>
          <w:szCs w:val="24"/>
          <w:u w:val="single"/>
        </w:rPr>
        <w:t> </w:t>
      </w:r>
    </w:p>
    <w:p w14:paraId="5AD2EAA2" w14:textId="77777777" w:rsidR="00867A8F" w:rsidRPr="00C52FA8" w:rsidRDefault="00000000" w:rsidP="00867A8F">
      <w:pPr>
        <w:pBdr>
          <w:top w:val="single" w:sz="4" w:space="7" w:color="auto"/>
          <w:left w:val="single" w:sz="4" w:space="4" w:color="auto"/>
          <w:bottom w:val="single" w:sz="4" w:space="1" w:color="auto"/>
          <w:right w:val="single" w:sz="4" w:space="4" w:color="auto"/>
        </w:pBdr>
        <w:spacing w:after="0" w:line="240" w:lineRule="auto"/>
        <w:jc w:val="center"/>
        <w:rPr>
          <w:b/>
          <w:bCs/>
          <w:sz w:val="24"/>
          <w:szCs w:val="24"/>
          <w:u w:val="single"/>
        </w:rPr>
      </w:pPr>
      <w:hyperlink r:id="rId25" w:history="1">
        <w:r w:rsidR="00867A8F" w:rsidRPr="00DD0F0E">
          <w:rPr>
            <w:rStyle w:val="Lienhypertexte"/>
            <w:b/>
            <w:bCs/>
            <w:sz w:val="24"/>
            <w:szCs w:val="24"/>
          </w:rPr>
          <w:t>https://piebiem.webnode.fr</w:t>
        </w:r>
      </w:hyperlink>
      <w:r w:rsidR="00867A8F" w:rsidRPr="00DD0F0E">
        <w:rPr>
          <w:b/>
          <w:bCs/>
          <w:sz w:val="24"/>
          <w:szCs w:val="24"/>
          <w:u w:val="single"/>
        </w:rPr>
        <w:br/>
      </w:r>
      <w:r w:rsidR="00867A8F" w:rsidRPr="00DD0F0E">
        <w:rPr>
          <w:rFonts w:ascii="Times New Roman" w:hAnsi="Times New Roman" w:cs="Times New Roman"/>
        </w:rPr>
        <w:t xml:space="preserve">Siret : </w:t>
      </w:r>
      <w:r w:rsidR="00867A8F" w:rsidRPr="00DD0F0E">
        <w:rPr>
          <w:rStyle w:val="Lienhypertexte"/>
          <w:rFonts w:ascii="Times New Roman" w:hAnsi="Times New Roman" w:cs="Times New Roman"/>
        </w:rPr>
        <w:t xml:space="preserve">924 059 678 00012 ; </w:t>
      </w:r>
      <w:proofErr w:type="gramStart"/>
      <w:r w:rsidR="00867A8F" w:rsidRPr="00DD0F0E">
        <w:rPr>
          <w:rStyle w:val="Lienhypertexte"/>
          <w:rFonts w:ascii="Times New Roman" w:hAnsi="Times New Roman" w:cs="Times New Roman"/>
        </w:rPr>
        <w:t>RNA:</w:t>
      </w:r>
      <w:proofErr w:type="gramEnd"/>
      <w:r w:rsidR="00867A8F" w:rsidRPr="00DD0F0E">
        <w:rPr>
          <w:rStyle w:val="Lienhypertexte"/>
          <w:rFonts w:ascii="Times New Roman" w:hAnsi="Times New Roman" w:cs="Times New Roman"/>
        </w:rPr>
        <w:t xml:space="preserve"> W563011048</w:t>
      </w:r>
    </w:p>
    <w:p w14:paraId="79501C20" w14:textId="77777777" w:rsidR="00C85258" w:rsidRPr="00012D83" w:rsidRDefault="00C85258" w:rsidP="0043177A">
      <w:pPr>
        <w:jc w:val="both"/>
        <w:rPr>
          <w:rFonts w:ascii="Times New Roman" w:hAnsi="Times New Roman" w:cs="Times New Roman"/>
        </w:rPr>
      </w:pPr>
    </w:p>
    <w:sectPr w:rsidR="00C85258" w:rsidRPr="00012D83" w:rsidSect="00311E94">
      <w:headerReference w:type="even" r:id="rId26"/>
      <w:headerReference w:type="default" r:id="rId27"/>
      <w:footerReference w:type="even" r:id="rId28"/>
      <w:footerReference w:type="default" r:id="rId29"/>
      <w:headerReference w:type="first" r:id="rId30"/>
      <w:footerReference w:type="first" r:id="rId31"/>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7384B" w14:textId="77777777" w:rsidR="00832FC4" w:rsidRPr="00012D83" w:rsidRDefault="00832FC4" w:rsidP="0072073E">
      <w:pPr>
        <w:spacing w:after="0" w:line="240" w:lineRule="auto"/>
      </w:pPr>
      <w:r w:rsidRPr="00012D83">
        <w:separator/>
      </w:r>
    </w:p>
  </w:endnote>
  <w:endnote w:type="continuationSeparator" w:id="0">
    <w:p w14:paraId="17331FDB" w14:textId="77777777" w:rsidR="00832FC4" w:rsidRPr="00012D83" w:rsidRDefault="00832FC4" w:rsidP="0072073E">
      <w:pPr>
        <w:spacing w:after="0" w:line="240" w:lineRule="auto"/>
      </w:pPr>
      <w:r w:rsidRPr="00012D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53925" w14:textId="77777777" w:rsidR="00142FBB" w:rsidRPr="00012D83" w:rsidRDefault="00142F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117F8" w14:textId="50DD04D0" w:rsidR="00E41773" w:rsidRPr="00012D83" w:rsidRDefault="00000000" w:rsidP="00B65A88">
    <w:pPr>
      <w:pStyle w:val="Pieddepage"/>
      <w:ind w:left="4104" w:firstLine="4536"/>
    </w:pPr>
    <w:sdt>
      <w:sdtPr>
        <w:id w:val="284080320"/>
        <w:docPartObj>
          <w:docPartGallery w:val="Page Numbers (Bottom of Page)"/>
          <w:docPartUnique/>
        </w:docPartObj>
      </w:sdtPr>
      <w:sdtContent>
        <w:r w:rsidR="00E41773" w:rsidRPr="00012D83">
          <w:fldChar w:fldCharType="begin"/>
        </w:r>
        <w:r w:rsidR="00E41773" w:rsidRPr="00012D83">
          <w:instrText>PAGE   \* MERGEFORMAT</w:instrText>
        </w:r>
        <w:r w:rsidR="00E41773" w:rsidRPr="00012D83">
          <w:fldChar w:fldCharType="separate"/>
        </w:r>
        <w:r w:rsidR="0030730B" w:rsidRPr="00012D83">
          <w:t>14</w:t>
        </w:r>
        <w:r w:rsidR="00E41773" w:rsidRPr="00012D8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6A494" w14:textId="77777777" w:rsidR="00142FBB" w:rsidRPr="00012D83" w:rsidRDefault="00142F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BCB15" w14:textId="77777777" w:rsidR="00832FC4" w:rsidRPr="00012D83" w:rsidRDefault="00832FC4" w:rsidP="0072073E">
      <w:pPr>
        <w:spacing w:after="0" w:line="240" w:lineRule="auto"/>
      </w:pPr>
      <w:r w:rsidRPr="00012D83">
        <w:separator/>
      </w:r>
    </w:p>
  </w:footnote>
  <w:footnote w:type="continuationSeparator" w:id="0">
    <w:p w14:paraId="5A2C2634" w14:textId="77777777" w:rsidR="00832FC4" w:rsidRPr="00012D83" w:rsidRDefault="00832FC4" w:rsidP="0072073E">
      <w:pPr>
        <w:spacing w:after="0" w:line="240" w:lineRule="auto"/>
      </w:pPr>
      <w:r w:rsidRPr="00012D8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03AC3" w14:textId="77777777" w:rsidR="00142FBB" w:rsidRPr="00012D83" w:rsidRDefault="00142F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B78EE" w14:textId="6EB9A97B" w:rsidR="00B65A88" w:rsidRPr="00012D83" w:rsidRDefault="004623C2" w:rsidP="004623C2">
    <w:pPr>
      <w:pStyle w:val="En-tte"/>
      <w:ind w:firstLine="720"/>
    </w:pPr>
    <w:r w:rsidRPr="00012D83">
      <w:tab/>
    </w:r>
    <w:r w:rsidRPr="00012D83">
      <w:tab/>
    </w:r>
    <w:r w:rsidR="00142FBB" w:rsidRPr="00012D83">
      <w:rPr>
        <w:noProof/>
        <w:lang w:eastAsia="en-GB"/>
      </w:rPr>
      <w:drawing>
        <wp:inline distT="0" distB="0" distL="0" distR="0" wp14:anchorId="63A7B6F6" wp14:editId="3422EF22">
          <wp:extent cx="1325245" cy="444500"/>
          <wp:effectExtent l="0" t="0" r="8255" b="0"/>
          <wp:docPr id="1303856604" name="Image 1" descr="Une image contenant Police, Graphique, logo,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56604" name="Image 1" descr="Une image contenant Police, Graphique, logo, blanc&#10;&#10;Description générée automatiquement"/>
                  <pic:cNvPicPr>
                    <a:picLocks noChangeAspect="1"/>
                  </pic:cNvPicPr>
                </pic:nvPicPr>
                <pic:blipFill>
                  <a:blip r:embed="rId1"/>
                  <a:stretch>
                    <a:fillRect/>
                  </a:stretch>
                </pic:blipFill>
                <pic:spPr>
                  <a:xfrm>
                    <a:off x="0" y="0"/>
                    <a:ext cx="1325245" cy="444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4298" w14:textId="77777777" w:rsidR="00142FBB" w:rsidRPr="00012D83" w:rsidRDefault="00142F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E377A"/>
    <w:multiLevelType w:val="hybridMultilevel"/>
    <w:tmpl w:val="2098BB38"/>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65213E"/>
    <w:multiLevelType w:val="hybridMultilevel"/>
    <w:tmpl w:val="8B884EA2"/>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F761D"/>
    <w:multiLevelType w:val="hybridMultilevel"/>
    <w:tmpl w:val="2ED88742"/>
    <w:lvl w:ilvl="0" w:tplc="0D56E9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3D0041"/>
    <w:multiLevelType w:val="hybridMultilevel"/>
    <w:tmpl w:val="B7C6A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62207C"/>
    <w:multiLevelType w:val="hybridMultilevel"/>
    <w:tmpl w:val="FA0AE2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D858A8"/>
    <w:multiLevelType w:val="hybridMultilevel"/>
    <w:tmpl w:val="F10CF6C2"/>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CF0E71"/>
    <w:multiLevelType w:val="hybridMultilevel"/>
    <w:tmpl w:val="4FA24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5315DA"/>
    <w:multiLevelType w:val="hybridMultilevel"/>
    <w:tmpl w:val="EA7AD412"/>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4008AC"/>
    <w:multiLevelType w:val="hybridMultilevel"/>
    <w:tmpl w:val="B94E5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6C7331"/>
    <w:multiLevelType w:val="hybridMultilevel"/>
    <w:tmpl w:val="DC52D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997740"/>
    <w:multiLevelType w:val="hybridMultilevel"/>
    <w:tmpl w:val="32CC4CFA"/>
    <w:lvl w:ilvl="0" w:tplc="936C432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63E25"/>
    <w:multiLevelType w:val="multilevel"/>
    <w:tmpl w:val="BA4A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E4762"/>
    <w:multiLevelType w:val="hybridMultilevel"/>
    <w:tmpl w:val="1950927E"/>
    <w:lvl w:ilvl="0" w:tplc="542467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560CF5"/>
    <w:multiLevelType w:val="hybridMultilevel"/>
    <w:tmpl w:val="6672BEEE"/>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F80909"/>
    <w:multiLevelType w:val="hybridMultilevel"/>
    <w:tmpl w:val="7C52F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4835AD3"/>
    <w:multiLevelType w:val="hybridMultilevel"/>
    <w:tmpl w:val="A03807CE"/>
    <w:lvl w:ilvl="0" w:tplc="5A2E21B2">
      <w:start w:val="6"/>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6" w15:restartNumberingAfterBreak="0">
    <w:nsid w:val="55C05BD0"/>
    <w:multiLevelType w:val="hybridMultilevel"/>
    <w:tmpl w:val="442014BC"/>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FB7EE2"/>
    <w:multiLevelType w:val="hybridMultilevel"/>
    <w:tmpl w:val="10F02818"/>
    <w:lvl w:ilvl="0" w:tplc="040C000F">
      <w:start w:val="1"/>
      <w:numFmt w:val="decimal"/>
      <w:lvlText w:val="%1."/>
      <w:lvlJc w:val="left"/>
      <w:pPr>
        <w:ind w:left="929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74E07D83"/>
    <w:multiLevelType w:val="hybridMultilevel"/>
    <w:tmpl w:val="DEAAAE30"/>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9215CF"/>
    <w:multiLevelType w:val="hybridMultilevel"/>
    <w:tmpl w:val="AFBEB3CC"/>
    <w:lvl w:ilvl="0" w:tplc="50BC8F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5129E0"/>
    <w:multiLevelType w:val="hybridMultilevel"/>
    <w:tmpl w:val="EF60C3F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14233923">
    <w:abstractNumId w:val="3"/>
  </w:num>
  <w:num w:numId="2" w16cid:durableId="1868788077">
    <w:abstractNumId w:val="16"/>
  </w:num>
  <w:num w:numId="3" w16cid:durableId="1306740750">
    <w:abstractNumId w:val="5"/>
  </w:num>
  <w:num w:numId="4" w16cid:durableId="1090083012">
    <w:abstractNumId w:val="7"/>
  </w:num>
  <w:num w:numId="5" w16cid:durableId="576091668">
    <w:abstractNumId w:val="19"/>
  </w:num>
  <w:num w:numId="6" w16cid:durableId="351688224">
    <w:abstractNumId w:val="0"/>
  </w:num>
  <w:num w:numId="7" w16cid:durableId="1988972194">
    <w:abstractNumId w:val="1"/>
  </w:num>
  <w:num w:numId="8" w16cid:durableId="537090459">
    <w:abstractNumId w:val="13"/>
  </w:num>
  <w:num w:numId="9" w16cid:durableId="1852403489">
    <w:abstractNumId w:val="18"/>
  </w:num>
  <w:num w:numId="10" w16cid:durableId="1874346042">
    <w:abstractNumId w:val="9"/>
  </w:num>
  <w:num w:numId="11" w16cid:durableId="1585645237">
    <w:abstractNumId w:val="15"/>
  </w:num>
  <w:num w:numId="12" w16cid:durableId="1037197801">
    <w:abstractNumId w:val="20"/>
  </w:num>
  <w:num w:numId="13" w16cid:durableId="620378001">
    <w:abstractNumId w:val="2"/>
  </w:num>
  <w:num w:numId="14" w16cid:durableId="2082675771">
    <w:abstractNumId w:val="8"/>
  </w:num>
  <w:num w:numId="15" w16cid:durableId="862590520">
    <w:abstractNumId w:val="4"/>
  </w:num>
  <w:num w:numId="16" w16cid:durableId="955333360">
    <w:abstractNumId w:val="14"/>
  </w:num>
  <w:num w:numId="17" w16cid:durableId="1020623774">
    <w:abstractNumId w:val="12"/>
  </w:num>
  <w:num w:numId="18" w16cid:durableId="1089352128">
    <w:abstractNumId w:val="17"/>
  </w:num>
  <w:num w:numId="19" w16cid:durableId="854882976">
    <w:abstractNumId w:val="6"/>
  </w:num>
  <w:num w:numId="20" w16cid:durableId="613562906">
    <w:abstractNumId w:val="10"/>
  </w:num>
  <w:num w:numId="21" w16cid:durableId="11773057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99"/>
    <w:rsid w:val="000032DC"/>
    <w:rsid w:val="00012D83"/>
    <w:rsid w:val="00014F78"/>
    <w:rsid w:val="00021916"/>
    <w:rsid w:val="0002506F"/>
    <w:rsid w:val="00031597"/>
    <w:rsid w:val="00032E33"/>
    <w:rsid w:val="00045258"/>
    <w:rsid w:val="0004597D"/>
    <w:rsid w:val="0004791D"/>
    <w:rsid w:val="00050F43"/>
    <w:rsid w:val="00053381"/>
    <w:rsid w:val="00060ECF"/>
    <w:rsid w:val="0007247D"/>
    <w:rsid w:val="00082808"/>
    <w:rsid w:val="0008299F"/>
    <w:rsid w:val="00083C37"/>
    <w:rsid w:val="00092E10"/>
    <w:rsid w:val="00095C32"/>
    <w:rsid w:val="0009747C"/>
    <w:rsid w:val="000A13DE"/>
    <w:rsid w:val="000A376F"/>
    <w:rsid w:val="000B4B7E"/>
    <w:rsid w:val="000D1A23"/>
    <w:rsid w:val="000D5AA2"/>
    <w:rsid w:val="000E4AAB"/>
    <w:rsid w:val="000E65CE"/>
    <w:rsid w:val="000E79DA"/>
    <w:rsid w:val="000F00C5"/>
    <w:rsid w:val="00101760"/>
    <w:rsid w:val="001020E0"/>
    <w:rsid w:val="00110D8C"/>
    <w:rsid w:val="00111D05"/>
    <w:rsid w:val="001211D4"/>
    <w:rsid w:val="00127EFA"/>
    <w:rsid w:val="0013071D"/>
    <w:rsid w:val="00141798"/>
    <w:rsid w:val="00142FBB"/>
    <w:rsid w:val="00160370"/>
    <w:rsid w:val="001606F5"/>
    <w:rsid w:val="00164BB5"/>
    <w:rsid w:val="00164BE9"/>
    <w:rsid w:val="00166DE6"/>
    <w:rsid w:val="00172254"/>
    <w:rsid w:val="00174B00"/>
    <w:rsid w:val="00175794"/>
    <w:rsid w:val="00184DC9"/>
    <w:rsid w:val="00192D97"/>
    <w:rsid w:val="00195143"/>
    <w:rsid w:val="00196495"/>
    <w:rsid w:val="001A0EC2"/>
    <w:rsid w:val="001C51DA"/>
    <w:rsid w:val="001D2726"/>
    <w:rsid w:val="001D3CB5"/>
    <w:rsid w:val="001E0CC3"/>
    <w:rsid w:val="001E3AA8"/>
    <w:rsid w:val="001E455F"/>
    <w:rsid w:val="001F0D84"/>
    <w:rsid w:val="001F36F8"/>
    <w:rsid w:val="001F371D"/>
    <w:rsid w:val="001F480D"/>
    <w:rsid w:val="001F5887"/>
    <w:rsid w:val="001F5C87"/>
    <w:rsid w:val="00201F00"/>
    <w:rsid w:val="00206432"/>
    <w:rsid w:val="00212715"/>
    <w:rsid w:val="002149B1"/>
    <w:rsid w:val="002203BA"/>
    <w:rsid w:val="00226A47"/>
    <w:rsid w:val="002378C4"/>
    <w:rsid w:val="00253CE8"/>
    <w:rsid w:val="0026095D"/>
    <w:rsid w:val="002614AE"/>
    <w:rsid w:val="00261E65"/>
    <w:rsid w:val="00265A69"/>
    <w:rsid w:val="002741E6"/>
    <w:rsid w:val="00276F00"/>
    <w:rsid w:val="00281BA7"/>
    <w:rsid w:val="0028245A"/>
    <w:rsid w:val="0028503B"/>
    <w:rsid w:val="00287303"/>
    <w:rsid w:val="002979D0"/>
    <w:rsid w:val="002A1659"/>
    <w:rsid w:val="002A20A2"/>
    <w:rsid w:val="002A4522"/>
    <w:rsid w:val="002A48BA"/>
    <w:rsid w:val="002D1AB9"/>
    <w:rsid w:val="002D3AD7"/>
    <w:rsid w:val="002F2D13"/>
    <w:rsid w:val="002F502E"/>
    <w:rsid w:val="002F5F87"/>
    <w:rsid w:val="00301419"/>
    <w:rsid w:val="003035FD"/>
    <w:rsid w:val="0030730B"/>
    <w:rsid w:val="003073C9"/>
    <w:rsid w:val="00311A93"/>
    <w:rsid w:val="00311E94"/>
    <w:rsid w:val="00312BCC"/>
    <w:rsid w:val="0031635F"/>
    <w:rsid w:val="00316F9A"/>
    <w:rsid w:val="00323C21"/>
    <w:rsid w:val="00324B78"/>
    <w:rsid w:val="00326922"/>
    <w:rsid w:val="00331134"/>
    <w:rsid w:val="00331182"/>
    <w:rsid w:val="00334226"/>
    <w:rsid w:val="00335CA9"/>
    <w:rsid w:val="0033776D"/>
    <w:rsid w:val="0034155F"/>
    <w:rsid w:val="003529B5"/>
    <w:rsid w:val="00356E0D"/>
    <w:rsid w:val="00360F2A"/>
    <w:rsid w:val="003612CA"/>
    <w:rsid w:val="00363B37"/>
    <w:rsid w:val="00365662"/>
    <w:rsid w:val="00366832"/>
    <w:rsid w:val="00366E24"/>
    <w:rsid w:val="003729DA"/>
    <w:rsid w:val="00377070"/>
    <w:rsid w:val="0038274F"/>
    <w:rsid w:val="003966FB"/>
    <w:rsid w:val="003A6591"/>
    <w:rsid w:val="003B224C"/>
    <w:rsid w:val="003C2B6C"/>
    <w:rsid w:val="003C385F"/>
    <w:rsid w:val="003C4F4A"/>
    <w:rsid w:val="003D1143"/>
    <w:rsid w:val="003E0ED1"/>
    <w:rsid w:val="003E3E59"/>
    <w:rsid w:val="003E626A"/>
    <w:rsid w:val="003E6B22"/>
    <w:rsid w:val="003F49D5"/>
    <w:rsid w:val="00400E8F"/>
    <w:rsid w:val="0040692A"/>
    <w:rsid w:val="004128ED"/>
    <w:rsid w:val="004177C6"/>
    <w:rsid w:val="004224C9"/>
    <w:rsid w:val="004259A5"/>
    <w:rsid w:val="0043177A"/>
    <w:rsid w:val="0043512A"/>
    <w:rsid w:val="004412A0"/>
    <w:rsid w:val="00456400"/>
    <w:rsid w:val="004566D0"/>
    <w:rsid w:val="004623C2"/>
    <w:rsid w:val="00462871"/>
    <w:rsid w:val="00464960"/>
    <w:rsid w:val="00465D0F"/>
    <w:rsid w:val="00465EC2"/>
    <w:rsid w:val="0046644A"/>
    <w:rsid w:val="00467666"/>
    <w:rsid w:val="00474135"/>
    <w:rsid w:val="004747AD"/>
    <w:rsid w:val="00475FF7"/>
    <w:rsid w:val="00484A3C"/>
    <w:rsid w:val="00484C68"/>
    <w:rsid w:val="004862F8"/>
    <w:rsid w:val="004939D6"/>
    <w:rsid w:val="00494C17"/>
    <w:rsid w:val="00494CB5"/>
    <w:rsid w:val="00495CE6"/>
    <w:rsid w:val="0049737A"/>
    <w:rsid w:val="004A1C58"/>
    <w:rsid w:val="004A2B0B"/>
    <w:rsid w:val="004A2D25"/>
    <w:rsid w:val="004A47B6"/>
    <w:rsid w:val="004A49AE"/>
    <w:rsid w:val="004A6480"/>
    <w:rsid w:val="004B1B1F"/>
    <w:rsid w:val="004B4D49"/>
    <w:rsid w:val="004B4F30"/>
    <w:rsid w:val="004B5478"/>
    <w:rsid w:val="004C03A8"/>
    <w:rsid w:val="004C2B3F"/>
    <w:rsid w:val="004C7A45"/>
    <w:rsid w:val="004D182C"/>
    <w:rsid w:val="004D23EC"/>
    <w:rsid w:val="004D3D7E"/>
    <w:rsid w:val="004D4AA5"/>
    <w:rsid w:val="004D5036"/>
    <w:rsid w:val="004E0051"/>
    <w:rsid w:val="004E23F8"/>
    <w:rsid w:val="004E6D2B"/>
    <w:rsid w:val="004F17F8"/>
    <w:rsid w:val="004F2E04"/>
    <w:rsid w:val="004F2FD0"/>
    <w:rsid w:val="004F5251"/>
    <w:rsid w:val="004F678C"/>
    <w:rsid w:val="00501461"/>
    <w:rsid w:val="00502602"/>
    <w:rsid w:val="00504308"/>
    <w:rsid w:val="0051152B"/>
    <w:rsid w:val="0051605F"/>
    <w:rsid w:val="00520B00"/>
    <w:rsid w:val="00523172"/>
    <w:rsid w:val="00534D7B"/>
    <w:rsid w:val="005426F0"/>
    <w:rsid w:val="00547313"/>
    <w:rsid w:val="0055645D"/>
    <w:rsid w:val="00561BB9"/>
    <w:rsid w:val="0057287B"/>
    <w:rsid w:val="005805A8"/>
    <w:rsid w:val="00581206"/>
    <w:rsid w:val="0058318A"/>
    <w:rsid w:val="005977F0"/>
    <w:rsid w:val="005A68EA"/>
    <w:rsid w:val="005B2108"/>
    <w:rsid w:val="005B2E7A"/>
    <w:rsid w:val="005B3935"/>
    <w:rsid w:val="005B5DDC"/>
    <w:rsid w:val="005C13E4"/>
    <w:rsid w:val="005C2AA4"/>
    <w:rsid w:val="005C6690"/>
    <w:rsid w:val="005C7654"/>
    <w:rsid w:val="005D1EAC"/>
    <w:rsid w:val="005D2368"/>
    <w:rsid w:val="005E234A"/>
    <w:rsid w:val="005E289D"/>
    <w:rsid w:val="005E5CF3"/>
    <w:rsid w:val="005F1AFE"/>
    <w:rsid w:val="005F1B41"/>
    <w:rsid w:val="005F275B"/>
    <w:rsid w:val="00601260"/>
    <w:rsid w:val="00603AD5"/>
    <w:rsid w:val="00606ACC"/>
    <w:rsid w:val="00606FD4"/>
    <w:rsid w:val="00620DB3"/>
    <w:rsid w:val="00632206"/>
    <w:rsid w:val="00632B0D"/>
    <w:rsid w:val="00633F2B"/>
    <w:rsid w:val="0063709A"/>
    <w:rsid w:val="00637684"/>
    <w:rsid w:val="00642F0D"/>
    <w:rsid w:val="00644ECC"/>
    <w:rsid w:val="006470E8"/>
    <w:rsid w:val="00647C02"/>
    <w:rsid w:val="00652EA2"/>
    <w:rsid w:val="0065602C"/>
    <w:rsid w:val="00667546"/>
    <w:rsid w:val="006733B0"/>
    <w:rsid w:val="006750E3"/>
    <w:rsid w:val="006757A3"/>
    <w:rsid w:val="00675918"/>
    <w:rsid w:val="00677589"/>
    <w:rsid w:val="0068619D"/>
    <w:rsid w:val="00687A37"/>
    <w:rsid w:val="00692218"/>
    <w:rsid w:val="00694265"/>
    <w:rsid w:val="00694D82"/>
    <w:rsid w:val="006A0783"/>
    <w:rsid w:val="006A5198"/>
    <w:rsid w:val="006A5CE0"/>
    <w:rsid w:val="006B2171"/>
    <w:rsid w:val="006C046F"/>
    <w:rsid w:val="006C6BCE"/>
    <w:rsid w:val="006C765C"/>
    <w:rsid w:val="006C7ADE"/>
    <w:rsid w:val="006D15AB"/>
    <w:rsid w:val="006D15AF"/>
    <w:rsid w:val="006D61A6"/>
    <w:rsid w:val="006E5D49"/>
    <w:rsid w:val="006E66D1"/>
    <w:rsid w:val="006E7265"/>
    <w:rsid w:val="00700736"/>
    <w:rsid w:val="00700802"/>
    <w:rsid w:val="00700F1B"/>
    <w:rsid w:val="00703C54"/>
    <w:rsid w:val="00710208"/>
    <w:rsid w:val="007121E6"/>
    <w:rsid w:val="0071316B"/>
    <w:rsid w:val="007138E1"/>
    <w:rsid w:val="007201A3"/>
    <w:rsid w:val="0072073E"/>
    <w:rsid w:val="00720C0B"/>
    <w:rsid w:val="00727FAC"/>
    <w:rsid w:val="007318A6"/>
    <w:rsid w:val="0074116A"/>
    <w:rsid w:val="0074163B"/>
    <w:rsid w:val="00743688"/>
    <w:rsid w:val="00744C80"/>
    <w:rsid w:val="007475C5"/>
    <w:rsid w:val="00752527"/>
    <w:rsid w:val="00754C40"/>
    <w:rsid w:val="00757F82"/>
    <w:rsid w:val="00764DE5"/>
    <w:rsid w:val="00765950"/>
    <w:rsid w:val="00765D3D"/>
    <w:rsid w:val="00767A26"/>
    <w:rsid w:val="007701EF"/>
    <w:rsid w:val="0077246C"/>
    <w:rsid w:val="0077413C"/>
    <w:rsid w:val="00774BF3"/>
    <w:rsid w:val="0077752A"/>
    <w:rsid w:val="00784C9A"/>
    <w:rsid w:val="00784D4B"/>
    <w:rsid w:val="007872AF"/>
    <w:rsid w:val="00787CD6"/>
    <w:rsid w:val="00792624"/>
    <w:rsid w:val="00793C4B"/>
    <w:rsid w:val="0079473F"/>
    <w:rsid w:val="007A15A9"/>
    <w:rsid w:val="007A4544"/>
    <w:rsid w:val="007A5A2B"/>
    <w:rsid w:val="007A6ED9"/>
    <w:rsid w:val="007A7175"/>
    <w:rsid w:val="007C406C"/>
    <w:rsid w:val="007C4996"/>
    <w:rsid w:val="007D2FA1"/>
    <w:rsid w:val="007D5171"/>
    <w:rsid w:val="007E076B"/>
    <w:rsid w:val="008067AB"/>
    <w:rsid w:val="00811116"/>
    <w:rsid w:val="008115EC"/>
    <w:rsid w:val="00811B51"/>
    <w:rsid w:val="0081284A"/>
    <w:rsid w:val="0081443C"/>
    <w:rsid w:val="00815307"/>
    <w:rsid w:val="0081649C"/>
    <w:rsid w:val="00817DC8"/>
    <w:rsid w:val="00820D7E"/>
    <w:rsid w:val="008244CC"/>
    <w:rsid w:val="00832FC4"/>
    <w:rsid w:val="0083309F"/>
    <w:rsid w:val="00833308"/>
    <w:rsid w:val="00836E51"/>
    <w:rsid w:val="00846AFD"/>
    <w:rsid w:val="00846CFE"/>
    <w:rsid w:val="00852921"/>
    <w:rsid w:val="00853238"/>
    <w:rsid w:val="008532FD"/>
    <w:rsid w:val="008537FC"/>
    <w:rsid w:val="00861A40"/>
    <w:rsid w:val="008646FF"/>
    <w:rsid w:val="00864A39"/>
    <w:rsid w:val="00867A8F"/>
    <w:rsid w:val="00881019"/>
    <w:rsid w:val="00881638"/>
    <w:rsid w:val="00884226"/>
    <w:rsid w:val="00885F93"/>
    <w:rsid w:val="00890397"/>
    <w:rsid w:val="00891E1C"/>
    <w:rsid w:val="00893933"/>
    <w:rsid w:val="00895982"/>
    <w:rsid w:val="008A40B0"/>
    <w:rsid w:val="008A57B3"/>
    <w:rsid w:val="008B00A2"/>
    <w:rsid w:val="008B2C15"/>
    <w:rsid w:val="008B5D49"/>
    <w:rsid w:val="008C4296"/>
    <w:rsid w:val="008C6A64"/>
    <w:rsid w:val="008D0671"/>
    <w:rsid w:val="008D0B24"/>
    <w:rsid w:val="008D3431"/>
    <w:rsid w:val="008E1717"/>
    <w:rsid w:val="008F06F6"/>
    <w:rsid w:val="008F5F94"/>
    <w:rsid w:val="009104AA"/>
    <w:rsid w:val="00911504"/>
    <w:rsid w:val="0091160F"/>
    <w:rsid w:val="009119A6"/>
    <w:rsid w:val="00913A0E"/>
    <w:rsid w:val="00915C03"/>
    <w:rsid w:val="00915C56"/>
    <w:rsid w:val="0091756E"/>
    <w:rsid w:val="00924CC4"/>
    <w:rsid w:val="009324EC"/>
    <w:rsid w:val="0094228F"/>
    <w:rsid w:val="009453F7"/>
    <w:rsid w:val="00946C6D"/>
    <w:rsid w:val="009512E4"/>
    <w:rsid w:val="00951310"/>
    <w:rsid w:val="00954233"/>
    <w:rsid w:val="00954BC7"/>
    <w:rsid w:val="0095602E"/>
    <w:rsid w:val="0095680B"/>
    <w:rsid w:val="009605EF"/>
    <w:rsid w:val="00966765"/>
    <w:rsid w:val="009716C3"/>
    <w:rsid w:val="0097797C"/>
    <w:rsid w:val="00986E5F"/>
    <w:rsid w:val="0098708B"/>
    <w:rsid w:val="00987333"/>
    <w:rsid w:val="00987C97"/>
    <w:rsid w:val="009920A1"/>
    <w:rsid w:val="00993700"/>
    <w:rsid w:val="009B0803"/>
    <w:rsid w:val="009B14D1"/>
    <w:rsid w:val="009B178D"/>
    <w:rsid w:val="009B4665"/>
    <w:rsid w:val="009C09D5"/>
    <w:rsid w:val="009D07D8"/>
    <w:rsid w:val="009D264A"/>
    <w:rsid w:val="009D7B6A"/>
    <w:rsid w:val="009E3DDF"/>
    <w:rsid w:val="009E4F1A"/>
    <w:rsid w:val="009E668E"/>
    <w:rsid w:val="009E7365"/>
    <w:rsid w:val="009F4398"/>
    <w:rsid w:val="009F6EB3"/>
    <w:rsid w:val="00A003B3"/>
    <w:rsid w:val="00A005ED"/>
    <w:rsid w:val="00A00A0B"/>
    <w:rsid w:val="00A03106"/>
    <w:rsid w:val="00A03328"/>
    <w:rsid w:val="00A06186"/>
    <w:rsid w:val="00A0693B"/>
    <w:rsid w:val="00A13F15"/>
    <w:rsid w:val="00A14451"/>
    <w:rsid w:val="00A23D50"/>
    <w:rsid w:val="00A313B7"/>
    <w:rsid w:val="00A378E1"/>
    <w:rsid w:val="00A50C4E"/>
    <w:rsid w:val="00A52353"/>
    <w:rsid w:val="00A536E7"/>
    <w:rsid w:val="00A55492"/>
    <w:rsid w:val="00A56D64"/>
    <w:rsid w:val="00A63FC1"/>
    <w:rsid w:val="00A64E61"/>
    <w:rsid w:val="00A74B52"/>
    <w:rsid w:val="00A80B3B"/>
    <w:rsid w:val="00A85F24"/>
    <w:rsid w:val="00A931BF"/>
    <w:rsid w:val="00AA24B1"/>
    <w:rsid w:val="00AA7474"/>
    <w:rsid w:val="00AB4FDA"/>
    <w:rsid w:val="00AB6CAE"/>
    <w:rsid w:val="00AC5DFC"/>
    <w:rsid w:val="00AD227B"/>
    <w:rsid w:val="00AD6A52"/>
    <w:rsid w:val="00AD7699"/>
    <w:rsid w:val="00AE0B75"/>
    <w:rsid w:val="00AE22DF"/>
    <w:rsid w:val="00AE44D3"/>
    <w:rsid w:val="00AF2FB8"/>
    <w:rsid w:val="00AF3CF5"/>
    <w:rsid w:val="00AF7627"/>
    <w:rsid w:val="00B06CDB"/>
    <w:rsid w:val="00B11980"/>
    <w:rsid w:val="00B172EB"/>
    <w:rsid w:val="00B2123F"/>
    <w:rsid w:val="00B34610"/>
    <w:rsid w:val="00B36399"/>
    <w:rsid w:val="00B363EA"/>
    <w:rsid w:val="00B424C7"/>
    <w:rsid w:val="00B427C5"/>
    <w:rsid w:val="00B42AA6"/>
    <w:rsid w:val="00B44371"/>
    <w:rsid w:val="00B52474"/>
    <w:rsid w:val="00B53E5F"/>
    <w:rsid w:val="00B56898"/>
    <w:rsid w:val="00B65A88"/>
    <w:rsid w:val="00B66F07"/>
    <w:rsid w:val="00B72316"/>
    <w:rsid w:val="00B752F4"/>
    <w:rsid w:val="00B769F9"/>
    <w:rsid w:val="00B81B95"/>
    <w:rsid w:val="00B85648"/>
    <w:rsid w:val="00B902E4"/>
    <w:rsid w:val="00B92D62"/>
    <w:rsid w:val="00B96855"/>
    <w:rsid w:val="00BA3035"/>
    <w:rsid w:val="00BA483A"/>
    <w:rsid w:val="00BA58A1"/>
    <w:rsid w:val="00BB19F8"/>
    <w:rsid w:val="00BB3B07"/>
    <w:rsid w:val="00BB4CE7"/>
    <w:rsid w:val="00BB7351"/>
    <w:rsid w:val="00BC50C0"/>
    <w:rsid w:val="00BC62ED"/>
    <w:rsid w:val="00BD07BA"/>
    <w:rsid w:val="00BD0FB6"/>
    <w:rsid w:val="00BE5D06"/>
    <w:rsid w:val="00BE5F81"/>
    <w:rsid w:val="00BF1B27"/>
    <w:rsid w:val="00BF3543"/>
    <w:rsid w:val="00BF5A06"/>
    <w:rsid w:val="00BF693E"/>
    <w:rsid w:val="00C01A41"/>
    <w:rsid w:val="00C02F51"/>
    <w:rsid w:val="00C03073"/>
    <w:rsid w:val="00C05532"/>
    <w:rsid w:val="00C11AA5"/>
    <w:rsid w:val="00C12226"/>
    <w:rsid w:val="00C14F0B"/>
    <w:rsid w:val="00C164AD"/>
    <w:rsid w:val="00C225A0"/>
    <w:rsid w:val="00C31165"/>
    <w:rsid w:val="00C3493A"/>
    <w:rsid w:val="00C43202"/>
    <w:rsid w:val="00C47486"/>
    <w:rsid w:val="00C52E23"/>
    <w:rsid w:val="00C52FA8"/>
    <w:rsid w:val="00C53D25"/>
    <w:rsid w:val="00C55BF5"/>
    <w:rsid w:val="00C61419"/>
    <w:rsid w:val="00C651FA"/>
    <w:rsid w:val="00C708D9"/>
    <w:rsid w:val="00C7109A"/>
    <w:rsid w:val="00C72F10"/>
    <w:rsid w:val="00C741BD"/>
    <w:rsid w:val="00C763DD"/>
    <w:rsid w:val="00C829E5"/>
    <w:rsid w:val="00C83291"/>
    <w:rsid w:val="00C84D57"/>
    <w:rsid w:val="00C85258"/>
    <w:rsid w:val="00C90415"/>
    <w:rsid w:val="00C9220A"/>
    <w:rsid w:val="00C97048"/>
    <w:rsid w:val="00CA321B"/>
    <w:rsid w:val="00CA684C"/>
    <w:rsid w:val="00CB38AA"/>
    <w:rsid w:val="00CB4616"/>
    <w:rsid w:val="00CC0421"/>
    <w:rsid w:val="00CC0827"/>
    <w:rsid w:val="00CC32E0"/>
    <w:rsid w:val="00CC4043"/>
    <w:rsid w:val="00CD1A1B"/>
    <w:rsid w:val="00CD37AB"/>
    <w:rsid w:val="00CD3EC9"/>
    <w:rsid w:val="00CE3527"/>
    <w:rsid w:val="00CE4D80"/>
    <w:rsid w:val="00CE70E7"/>
    <w:rsid w:val="00CE7C4F"/>
    <w:rsid w:val="00CF4AD6"/>
    <w:rsid w:val="00D11F02"/>
    <w:rsid w:val="00D127A5"/>
    <w:rsid w:val="00D13632"/>
    <w:rsid w:val="00D16869"/>
    <w:rsid w:val="00D17981"/>
    <w:rsid w:val="00D17F9E"/>
    <w:rsid w:val="00D228C2"/>
    <w:rsid w:val="00D33417"/>
    <w:rsid w:val="00D33CC2"/>
    <w:rsid w:val="00D3536C"/>
    <w:rsid w:val="00D3603B"/>
    <w:rsid w:val="00D406EA"/>
    <w:rsid w:val="00D47A39"/>
    <w:rsid w:val="00D51BA8"/>
    <w:rsid w:val="00D54FD9"/>
    <w:rsid w:val="00D564EE"/>
    <w:rsid w:val="00D60D00"/>
    <w:rsid w:val="00D614D4"/>
    <w:rsid w:val="00D661C7"/>
    <w:rsid w:val="00D67382"/>
    <w:rsid w:val="00D67597"/>
    <w:rsid w:val="00D8107E"/>
    <w:rsid w:val="00D87A7D"/>
    <w:rsid w:val="00D900A8"/>
    <w:rsid w:val="00D93566"/>
    <w:rsid w:val="00DA525A"/>
    <w:rsid w:val="00DA5ADC"/>
    <w:rsid w:val="00DA6347"/>
    <w:rsid w:val="00DB0CAA"/>
    <w:rsid w:val="00DB0D17"/>
    <w:rsid w:val="00DB666B"/>
    <w:rsid w:val="00DB6A44"/>
    <w:rsid w:val="00DC1386"/>
    <w:rsid w:val="00DC235B"/>
    <w:rsid w:val="00DC2BD6"/>
    <w:rsid w:val="00DC5DD5"/>
    <w:rsid w:val="00DC7181"/>
    <w:rsid w:val="00DC7775"/>
    <w:rsid w:val="00DD13E6"/>
    <w:rsid w:val="00DD1727"/>
    <w:rsid w:val="00DD4428"/>
    <w:rsid w:val="00DD6F1C"/>
    <w:rsid w:val="00DF1061"/>
    <w:rsid w:val="00E02BA8"/>
    <w:rsid w:val="00E05A04"/>
    <w:rsid w:val="00E074A0"/>
    <w:rsid w:val="00E14AAD"/>
    <w:rsid w:val="00E20253"/>
    <w:rsid w:val="00E25B0A"/>
    <w:rsid w:val="00E25F56"/>
    <w:rsid w:val="00E33A52"/>
    <w:rsid w:val="00E35866"/>
    <w:rsid w:val="00E35B91"/>
    <w:rsid w:val="00E3613D"/>
    <w:rsid w:val="00E41773"/>
    <w:rsid w:val="00E43DA1"/>
    <w:rsid w:val="00E4412F"/>
    <w:rsid w:val="00E45128"/>
    <w:rsid w:val="00E465C9"/>
    <w:rsid w:val="00E551F6"/>
    <w:rsid w:val="00E63B23"/>
    <w:rsid w:val="00E6619D"/>
    <w:rsid w:val="00E661C8"/>
    <w:rsid w:val="00E66818"/>
    <w:rsid w:val="00E772E1"/>
    <w:rsid w:val="00E9024B"/>
    <w:rsid w:val="00E90F3D"/>
    <w:rsid w:val="00E94A77"/>
    <w:rsid w:val="00EB0A79"/>
    <w:rsid w:val="00EB1199"/>
    <w:rsid w:val="00EB1C71"/>
    <w:rsid w:val="00EB59BE"/>
    <w:rsid w:val="00EC38B2"/>
    <w:rsid w:val="00EC5B3F"/>
    <w:rsid w:val="00ED148F"/>
    <w:rsid w:val="00ED249E"/>
    <w:rsid w:val="00ED2CA1"/>
    <w:rsid w:val="00ED5131"/>
    <w:rsid w:val="00ED538E"/>
    <w:rsid w:val="00ED77DC"/>
    <w:rsid w:val="00ED79A2"/>
    <w:rsid w:val="00EE121C"/>
    <w:rsid w:val="00EE42DA"/>
    <w:rsid w:val="00EF7428"/>
    <w:rsid w:val="00F02EAB"/>
    <w:rsid w:val="00F06A34"/>
    <w:rsid w:val="00F12624"/>
    <w:rsid w:val="00F12D4B"/>
    <w:rsid w:val="00F13897"/>
    <w:rsid w:val="00F17CE4"/>
    <w:rsid w:val="00F30DA0"/>
    <w:rsid w:val="00F318C4"/>
    <w:rsid w:val="00F33E0B"/>
    <w:rsid w:val="00F379D1"/>
    <w:rsid w:val="00F40244"/>
    <w:rsid w:val="00F47BC9"/>
    <w:rsid w:val="00F771A6"/>
    <w:rsid w:val="00F82837"/>
    <w:rsid w:val="00F82E37"/>
    <w:rsid w:val="00F8641A"/>
    <w:rsid w:val="00F90873"/>
    <w:rsid w:val="00F91AE9"/>
    <w:rsid w:val="00F93260"/>
    <w:rsid w:val="00F93A98"/>
    <w:rsid w:val="00F97999"/>
    <w:rsid w:val="00FA7298"/>
    <w:rsid w:val="00FB5629"/>
    <w:rsid w:val="00FB56B8"/>
    <w:rsid w:val="00FB5C76"/>
    <w:rsid w:val="00FC03FF"/>
    <w:rsid w:val="00FD37FA"/>
    <w:rsid w:val="00FD73D1"/>
    <w:rsid w:val="00FE5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2C125"/>
  <w15:docId w15:val="{05380335-71BD-47AE-ABD5-7DE89A6B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05F"/>
    <w:rPr>
      <w:lang w:val="fr-FR"/>
    </w:rPr>
  </w:style>
  <w:style w:type="paragraph" w:styleId="Titre1">
    <w:name w:val="heading 1"/>
    <w:basedOn w:val="Normal"/>
    <w:next w:val="Normal"/>
    <w:link w:val="Titre1Car"/>
    <w:uiPriority w:val="9"/>
    <w:qFormat/>
    <w:rsid w:val="001D3C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891E1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891E1C"/>
    <w:pPr>
      <w:keepNext/>
      <w:keepLines/>
      <w:spacing w:before="160" w:after="80" w:line="278" w:lineRule="auto"/>
      <w:outlineLvl w:val="2"/>
    </w:pPr>
    <w:rPr>
      <w:rFonts w:eastAsiaTheme="majorEastAsia" w:cstheme="majorBidi"/>
      <w:color w:val="365F91"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891E1C"/>
    <w:pPr>
      <w:keepNext/>
      <w:keepLines/>
      <w:spacing w:before="80" w:after="40" w:line="278" w:lineRule="auto"/>
      <w:outlineLvl w:val="3"/>
    </w:pPr>
    <w:rPr>
      <w:rFonts w:eastAsiaTheme="majorEastAsia" w:cstheme="majorBidi"/>
      <w:i/>
      <w:iCs/>
      <w:color w:val="365F91" w:themeColor="accent1" w:themeShade="BF"/>
      <w:kern w:val="2"/>
      <w:sz w:val="24"/>
      <w:szCs w:val="24"/>
      <w14:ligatures w14:val="standardContextual"/>
    </w:rPr>
  </w:style>
  <w:style w:type="paragraph" w:styleId="Titre5">
    <w:name w:val="heading 5"/>
    <w:basedOn w:val="Normal"/>
    <w:next w:val="Normal"/>
    <w:link w:val="Titre5Car"/>
    <w:uiPriority w:val="9"/>
    <w:semiHidden/>
    <w:unhideWhenUsed/>
    <w:qFormat/>
    <w:rsid w:val="00891E1C"/>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paragraph" w:styleId="Titre6">
    <w:name w:val="heading 6"/>
    <w:basedOn w:val="Normal"/>
    <w:next w:val="Normal"/>
    <w:link w:val="Titre6Car"/>
    <w:uiPriority w:val="9"/>
    <w:semiHidden/>
    <w:unhideWhenUsed/>
    <w:qFormat/>
    <w:rsid w:val="00891E1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891E1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891E1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891E1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363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6399"/>
    <w:rPr>
      <w:rFonts w:ascii="Tahoma" w:hAnsi="Tahoma" w:cs="Tahoma"/>
      <w:sz w:val="16"/>
      <w:szCs w:val="16"/>
    </w:rPr>
  </w:style>
  <w:style w:type="character" w:styleId="Lienhypertexte">
    <w:name w:val="Hyperlink"/>
    <w:basedOn w:val="Policepardfaut"/>
    <w:uiPriority w:val="99"/>
    <w:unhideWhenUsed/>
    <w:rsid w:val="00B44371"/>
    <w:rPr>
      <w:color w:val="0000FF" w:themeColor="hyperlink"/>
      <w:u w:val="single"/>
    </w:rPr>
  </w:style>
  <w:style w:type="character" w:styleId="Lienhypertextesuivivisit">
    <w:name w:val="FollowedHyperlink"/>
    <w:basedOn w:val="Policepardfaut"/>
    <w:uiPriority w:val="99"/>
    <w:semiHidden/>
    <w:unhideWhenUsed/>
    <w:rsid w:val="002D1AB9"/>
    <w:rPr>
      <w:color w:val="800080" w:themeColor="followedHyperlink"/>
      <w:u w:val="single"/>
    </w:rPr>
  </w:style>
  <w:style w:type="paragraph" w:styleId="En-tte">
    <w:name w:val="header"/>
    <w:basedOn w:val="Normal"/>
    <w:link w:val="En-tteCar"/>
    <w:uiPriority w:val="99"/>
    <w:unhideWhenUsed/>
    <w:rsid w:val="0072073E"/>
    <w:pPr>
      <w:tabs>
        <w:tab w:val="center" w:pos="4536"/>
        <w:tab w:val="right" w:pos="9072"/>
      </w:tabs>
      <w:spacing w:after="0" w:line="240" w:lineRule="auto"/>
    </w:pPr>
  </w:style>
  <w:style w:type="character" w:customStyle="1" w:styleId="En-tteCar">
    <w:name w:val="En-tête Car"/>
    <w:basedOn w:val="Policepardfaut"/>
    <w:link w:val="En-tte"/>
    <w:uiPriority w:val="99"/>
    <w:rsid w:val="0072073E"/>
  </w:style>
  <w:style w:type="paragraph" w:styleId="Pieddepage">
    <w:name w:val="footer"/>
    <w:basedOn w:val="Normal"/>
    <w:link w:val="PieddepageCar"/>
    <w:uiPriority w:val="99"/>
    <w:unhideWhenUsed/>
    <w:rsid w:val="007207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073E"/>
  </w:style>
  <w:style w:type="paragraph" w:styleId="Paragraphedeliste">
    <w:name w:val="List Paragraph"/>
    <w:basedOn w:val="Normal"/>
    <w:uiPriority w:val="34"/>
    <w:qFormat/>
    <w:rsid w:val="0072073E"/>
    <w:pPr>
      <w:ind w:left="720"/>
      <w:contextualSpacing/>
    </w:pPr>
  </w:style>
  <w:style w:type="character" w:customStyle="1" w:styleId="Mentionnonrsolue1">
    <w:name w:val="Mention non résolue1"/>
    <w:basedOn w:val="Policepardfaut"/>
    <w:uiPriority w:val="99"/>
    <w:semiHidden/>
    <w:unhideWhenUsed/>
    <w:rsid w:val="003C2B6C"/>
    <w:rPr>
      <w:color w:val="605E5C"/>
      <w:shd w:val="clear" w:color="auto" w:fill="E1DFDD"/>
    </w:rPr>
  </w:style>
  <w:style w:type="paragraph" w:styleId="Notedebasdepage">
    <w:name w:val="footnote text"/>
    <w:basedOn w:val="Normal"/>
    <w:link w:val="NotedebasdepageCar"/>
    <w:uiPriority w:val="99"/>
    <w:unhideWhenUsed/>
    <w:rsid w:val="00C01A41"/>
    <w:pPr>
      <w:spacing w:after="0" w:line="240" w:lineRule="auto"/>
    </w:pPr>
    <w:rPr>
      <w:kern w:val="2"/>
      <w:sz w:val="20"/>
      <w:szCs w:val="20"/>
      <w14:ligatures w14:val="standardContextual"/>
    </w:rPr>
  </w:style>
  <w:style w:type="character" w:customStyle="1" w:styleId="NotedebasdepageCar">
    <w:name w:val="Note de bas de page Car"/>
    <w:basedOn w:val="Policepardfaut"/>
    <w:link w:val="Notedebasdepage"/>
    <w:uiPriority w:val="99"/>
    <w:rsid w:val="00C01A41"/>
    <w:rPr>
      <w:kern w:val="2"/>
      <w:sz w:val="20"/>
      <w:szCs w:val="20"/>
      <w:lang w:val="fr-FR"/>
      <w14:ligatures w14:val="standardContextual"/>
    </w:rPr>
  </w:style>
  <w:style w:type="character" w:styleId="Appelnotedebasdep">
    <w:name w:val="footnote reference"/>
    <w:basedOn w:val="Policepardfaut"/>
    <w:uiPriority w:val="99"/>
    <w:semiHidden/>
    <w:unhideWhenUsed/>
    <w:rsid w:val="00C01A41"/>
    <w:rPr>
      <w:vertAlign w:val="superscript"/>
    </w:rPr>
  </w:style>
  <w:style w:type="character" w:customStyle="1" w:styleId="Titre1Car">
    <w:name w:val="Titre 1 Car"/>
    <w:basedOn w:val="Policepardfaut"/>
    <w:link w:val="Titre1"/>
    <w:uiPriority w:val="9"/>
    <w:rsid w:val="001D3CB5"/>
    <w:rPr>
      <w:rFonts w:asciiTheme="majorHAnsi" w:eastAsiaTheme="majorEastAsia" w:hAnsiTheme="majorHAnsi" w:cstheme="majorBidi"/>
      <w:color w:val="365F91" w:themeColor="accent1" w:themeShade="BF"/>
      <w:sz w:val="32"/>
      <w:szCs w:val="32"/>
    </w:rPr>
  </w:style>
  <w:style w:type="paragraph" w:styleId="Titre">
    <w:name w:val="Title"/>
    <w:basedOn w:val="Normal"/>
    <w:next w:val="Normal"/>
    <w:link w:val="TitreCar"/>
    <w:uiPriority w:val="10"/>
    <w:qFormat/>
    <w:rsid w:val="00261E6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261E65"/>
    <w:rPr>
      <w:rFonts w:asciiTheme="majorHAnsi" w:eastAsiaTheme="majorEastAsia" w:hAnsiTheme="majorHAnsi" w:cstheme="majorBidi"/>
      <w:spacing w:val="-10"/>
      <w:kern w:val="28"/>
      <w:sz w:val="56"/>
      <w:szCs w:val="56"/>
      <w:lang w:val="fr-FR"/>
      <w14:ligatures w14:val="standardContextual"/>
    </w:rPr>
  </w:style>
  <w:style w:type="paragraph" w:customStyle="1" w:styleId="wnd-align-justify">
    <w:name w:val="wnd-align-justify"/>
    <w:basedOn w:val="Normal"/>
    <w:rsid w:val="00261E65"/>
    <w:pPr>
      <w:spacing w:before="100" w:beforeAutospacing="1" w:after="100" w:afterAutospacing="1" w:line="240" w:lineRule="auto"/>
    </w:pPr>
    <w:rPr>
      <w:rFonts w:ascii="Times New Roman" w:eastAsia="Times New Roman" w:hAnsi="Times New Roman" w:cs="Times New Roman"/>
      <w:sz w:val="24"/>
      <w:szCs w:val="24"/>
      <w:lang w:eastAsia="fr-FR"/>
      <w14:ligatures w14:val="standardContextual"/>
    </w:rPr>
  </w:style>
  <w:style w:type="character" w:styleId="Mentionnonrsolue">
    <w:name w:val="Unresolved Mention"/>
    <w:basedOn w:val="Policepardfaut"/>
    <w:uiPriority w:val="99"/>
    <w:semiHidden/>
    <w:unhideWhenUsed/>
    <w:rsid w:val="00CA321B"/>
    <w:rPr>
      <w:color w:val="605E5C"/>
      <w:shd w:val="clear" w:color="auto" w:fill="E1DFDD"/>
    </w:rPr>
  </w:style>
  <w:style w:type="character" w:styleId="lev">
    <w:name w:val="Strong"/>
    <w:basedOn w:val="Policepardfaut"/>
    <w:uiPriority w:val="22"/>
    <w:qFormat/>
    <w:rsid w:val="00465D0F"/>
    <w:rPr>
      <w:b/>
      <w:bCs/>
    </w:rPr>
  </w:style>
  <w:style w:type="character" w:customStyle="1" w:styleId="Titre2Car">
    <w:name w:val="Titre 2 Car"/>
    <w:basedOn w:val="Policepardfaut"/>
    <w:link w:val="Titre2"/>
    <w:uiPriority w:val="9"/>
    <w:semiHidden/>
    <w:rsid w:val="00891E1C"/>
    <w:rPr>
      <w:rFonts w:asciiTheme="majorHAnsi" w:eastAsiaTheme="majorEastAsia" w:hAnsiTheme="majorHAnsi" w:cstheme="majorBidi"/>
      <w:color w:val="365F91" w:themeColor="accent1" w:themeShade="BF"/>
      <w:kern w:val="2"/>
      <w:sz w:val="32"/>
      <w:szCs w:val="32"/>
      <w:lang w:val="fr-FR"/>
      <w14:ligatures w14:val="standardContextual"/>
    </w:rPr>
  </w:style>
  <w:style w:type="character" w:customStyle="1" w:styleId="Titre3Car">
    <w:name w:val="Titre 3 Car"/>
    <w:basedOn w:val="Policepardfaut"/>
    <w:link w:val="Titre3"/>
    <w:uiPriority w:val="9"/>
    <w:semiHidden/>
    <w:rsid w:val="00891E1C"/>
    <w:rPr>
      <w:rFonts w:eastAsiaTheme="majorEastAsia" w:cstheme="majorBidi"/>
      <w:color w:val="365F91" w:themeColor="accent1" w:themeShade="BF"/>
      <w:kern w:val="2"/>
      <w:sz w:val="28"/>
      <w:szCs w:val="28"/>
      <w:lang w:val="fr-FR"/>
      <w14:ligatures w14:val="standardContextual"/>
    </w:rPr>
  </w:style>
  <w:style w:type="character" w:customStyle="1" w:styleId="Titre4Car">
    <w:name w:val="Titre 4 Car"/>
    <w:basedOn w:val="Policepardfaut"/>
    <w:link w:val="Titre4"/>
    <w:uiPriority w:val="9"/>
    <w:semiHidden/>
    <w:rsid w:val="00891E1C"/>
    <w:rPr>
      <w:rFonts w:eastAsiaTheme="majorEastAsia" w:cstheme="majorBidi"/>
      <w:i/>
      <w:iCs/>
      <w:color w:val="365F91" w:themeColor="accent1" w:themeShade="BF"/>
      <w:kern w:val="2"/>
      <w:sz w:val="24"/>
      <w:szCs w:val="24"/>
      <w:lang w:val="fr-FR"/>
      <w14:ligatures w14:val="standardContextual"/>
    </w:rPr>
  </w:style>
  <w:style w:type="character" w:customStyle="1" w:styleId="Titre5Car">
    <w:name w:val="Titre 5 Car"/>
    <w:basedOn w:val="Policepardfaut"/>
    <w:link w:val="Titre5"/>
    <w:uiPriority w:val="9"/>
    <w:semiHidden/>
    <w:rsid w:val="00891E1C"/>
    <w:rPr>
      <w:rFonts w:eastAsiaTheme="majorEastAsia" w:cstheme="majorBidi"/>
      <w:color w:val="365F91" w:themeColor="accent1" w:themeShade="BF"/>
      <w:kern w:val="2"/>
      <w:sz w:val="24"/>
      <w:szCs w:val="24"/>
      <w:lang w:val="fr-FR"/>
      <w14:ligatures w14:val="standardContextual"/>
    </w:rPr>
  </w:style>
  <w:style w:type="character" w:customStyle="1" w:styleId="Titre6Car">
    <w:name w:val="Titre 6 Car"/>
    <w:basedOn w:val="Policepardfaut"/>
    <w:link w:val="Titre6"/>
    <w:uiPriority w:val="9"/>
    <w:semiHidden/>
    <w:rsid w:val="00891E1C"/>
    <w:rPr>
      <w:rFonts w:eastAsiaTheme="majorEastAsia" w:cstheme="majorBidi"/>
      <w:i/>
      <w:iCs/>
      <w:color w:val="595959" w:themeColor="text1" w:themeTint="A6"/>
      <w:kern w:val="2"/>
      <w:sz w:val="24"/>
      <w:szCs w:val="24"/>
      <w:lang w:val="fr-FR"/>
      <w14:ligatures w14:val="standardContextual"/>
    </w:rPr>
  </w:style>
  <w:style w:type="character" w:customStyle="1" w:styleId="Titre7Car">
    <w:name w:val="Titre 7 Car"/>
    <w:basedOn w:val="Policepardfaut"/>
    <w:link w:val="Titre7"/>
    <w:uiPriority w:val="9"/>
    <w:semiHidden/>
    <w:rsid w:val="00891E1C"/>
    <w:rPr>
      <w:rFonts w:eastAsiaTheme="majorEastAsia" w:cstheme="majorBidi"/>
      <w:color w:val="595959" w:themeColor="text1" w:themeTint="A6"/>
      <w:kern w:val="2"/>
      <w:sz w:val="24"/>
      <w:szCs w:val="24"/>
      <w:lang w:val="fr-FR"/>
      <w14:ligatures w14:val="standardContextual"/>
    </w:rPr>
  </w:style>
  <w:style w:type="character" w:customStyle="1" w:styleId="Titre8Car">
    <w:name w:val="Titre 8 Car"/>
    <w:basedOn w:val="Policepardfaut"/>
    <w:link w:val="Titre8"/>
    <w:uiPriority w:val="9"/>
    <w:semiHidden/>
    <w:rsid w:val="00891E1C"/>
    <w:rPr>
      <w:rFonts w:eastAsiaTheme="majorEastAsia" w:cstheme="majorBidi"/>
      <w:i/>
      <w:iCs/>
      <w:color w:val="272727" w:themeColor="text1" w:themeTint="D8"/>
      <w:kern w:val="2"/>
      <w:sz w:val="24"/>
      <w:szCs w:val="24"/>
      <w:lang w:val="fr-FR"/>
      <w14:ligatures w14:val="standardContextual"/>
    </w:rPr>
  </w:style>
  <w:style w:type="character" w:customStyle="1" w:styleId="Titre9Car">
    <w:name w:val="Titre 9 Car"/>
    <w:basedOn w:val="Policepardfaut"/>
    <w:link w:val="Titre9"/>
    <w:uiPriority w:val="9"/>
    <w:semiHidden/>
    <w:rsid w:val="00891E1C"/>
    <w:rPr>
      <w:rFonts w:eastAsiaTheme="majorEastAsia" w:cstheme="majorBidi"/>
      <w:color w:val="272727" w:themeColor="text1" w:themeTint="D8"/>
      <w:kern w:val="2"/>
      <w:sz w:val="24"/>
      <w:szCs w:val="24"/>
      <w:lang w:val="fr-FR"/>
      <w14:ligatures w14:val="standardContextual"/>
    </w:rPr>
  </w:style>
  <w:style w:type="paragraph" w:styleId="Sous-titre">
    <w:name w:val="Subtitle"/>
    <w:basedOn w:val="Normal"/>
    <w:next w:val="Normal"/>
    <w:link w:val="Sous-titreCar"/>
    <w:uiPriority w:val="11"/>
    <w:qFormat/>
    <w:rsid w:val="00891E1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891E1C"/>
    <w:rPr>
      <w:rFonts w:eastAsiaTheme="majorEastAsia" w:cstheme="majorBidi"/>
      <w:color w:val="595959" w:themeColor="text1" w:themeTint="A6"/>
      <w:spacing w:val="15"/>
      <w:kern w:val="2"/>
      <w:sz w:val="28"/>
      <w:szCs w:val="28"/>
      <w:lang w:val="fr-FR"/>
      <w14:ligatures w14:val="standardContextual"/>
    </w:rPr>
  </w:style>
  <w:style w:type="paragraph" w:styleId="Citation">
    <w:name w:val="Quote"/>
    <w:basedOn w:val="Normal"/>
    <w:next w:val="Normal"/>
    <w:link w:val="CitationCar"/>
    <w:uiPriority w:val="29"/>
    <w:qFormat/>
    <w:rsid w:val="00891E1C"/>
    <w:pPr>
      <w:spacing w:before="160" w:after="160" w:line="278" w:lineRule="auto"/>
      <w:jc w:val="center"/>
    </w:pPr>
    <w:rPr>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891E1C"/>
    <w:rPr>
      <w:i/>
      <w:iCs/>
      <w:color w:val="404040" w:themeColor="text1" w:themeTint="BF"/>
      <w:kern w:val="2"/>
      <w:sz w:val="24"/>
      <w:szCs w:val="24"/>
      <w:lang w:val="fr-FR"/>
      <w14:ligatures w14:val="standardContextual"/>
    </w:rPr>
  </w:style>
  <w:style w:type="character" w:styleId="Accentuationintense">
    <w:name w:val="Intense Emphasis"/>
    <w:basedOn w:val="Policepardfaut"/>
    <w:uiPriority w:val="21"/>
    <w:qFormat/>
    <w:rsid w:val="00891E1C"/>
    <w:rPr>
      <w:i/>
      <w:iCs/>
      <w:color w:val="365F91" w:themeColor="accent1" w:themeShade="BF"/>
    </w:rPr>
  </w:style>
  <w:style w:type="paragraph" w:styleId="Citationintense">
    <w:name w:val="Intense Quote"/>
    <w:basedOn w:val="Normal"/>
    <w:next w:val="Normal"/>
    <w:link w:val="CitationintenseCar"/>
    <w:uiPriority w:val="30"/>
    <w:qFormat/>
    <w:rsid w:val="00891E1C"/>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891E1C"/>
    <w:rPr>
      <w:i/>
      <w:iCs/>
      <w:color w:val="365F91" w:themeColor="accent1" w:themeShade="BF"/>
      <w:kern w:val="2"/>
      <w:sz w:val="24"/>
      <w:szCs w:val="24"/>
      <w:lang w:val="fr-FR"/>
      <w14:ligatures w14:val="standardContextual"/>
    </w:rPr>
  </w:style>
  <w:style w:type="character" w:styleId="Rfrenceintense">
    <w:name w:val="Intense Reference"/>
    <w:basedOn w:val="Policepardfaut"/>
    <w:uiPriority w:val="32"/>
    <w:qFormat/>
    <w:rsid w:val="00891E1C"/>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265">
      <w:bodyDiv w:val="1"/>
      <w:marLeft w:val="0"/>
      <w:marRight w:val="0"/>
      <w:marTop w:val="0"/>
      <w:marBottom w:val="0"/>
      <w:divBdr>
        <w:top w:val="none" w:sz="0" w:space="0" w:color="auto"/>
        <w:left w:val="none" w:sz="0" w:space="0" w:color="auto"/>
        <w:bottom w:val="none" w:sz="0" w:space="0" w:color="auto"/>
        <w:right w:val="none" w:sz="0" w:space="0" w:color="auto"/>
      </w:divBdr>
    </w:div>
    <w:div w:id="60174308">
      <w:bodyDiv w:val="1"/>
      <w:marLeft w:val="0"/>
      <w:marRight w:val="0"/>
      <w:marTop w:val="0"/>
      <w:marBottom w:val="0"/>
      <w:divBdr>
        <w:top w:val="none" w:sz="0" w:space="0" w:color="auto"/>
        <w:left w:val="none" w:sz="0" w:space="0" w:color="auto"/>
        <w:bottom w:val="none" w:sz="0" w:space="0" w:color="auto"/>
        <w:right w:val="none" w:sz="0" w:space="0" w:color="auto"/>
      </w:divBdr>
    </w:div>
    <w:div w:id="121508825">
      <w:bodyDiv w:val="1"/>
      <w:marLeft w:val="0"/>
      <w:marRight w:val="0"/>
      <w:marTop w:val="0"/>
      <w:marBottom w:val="0"/>
      <w:divBdr>
        <w:top w:val="none" w:sz="0" w:space="0" w:color="auto"/>
        <w:left w:val="none" w:sz="0" w:space="0" w:color="auto"/>
        <w:bottom w:val="none" w:sz="0" w:space="0" w:color="auto"/>
        <w:right w:val="none" w:sz="0" w:space="0" w:color="auto"/>
      </w:divBdr>
    </w:div>
    <w:div w:id="166217866">
      <w:bodyDiv w:val="1"/>
      <w:marLeft w:val="0"/>
      <w:marRight w:val="0"/>
      <w:marTop w:val="0"/>
      <w:marBottom w:val="0"/>
      <w:divBdr>
        <w:top w:val="none" w:sz="0" w:space="0" w:color="auto"/>
        <w:left w:val="none" w:sz="0" w:space="0" w:color="auto"/>
        <w:bottom w:val="none" w:sz="0" w:space="0" w:color="auto"/>
        <w:right w:val="none" w:sz="0" w:space="0" w:color="auto"/>
      </w:divBdr>
      <w:divsChild>
        <w:div w:id="1905798023">
          <w:marLeft w:val="0"/>
          <w:marRight w:val="0"/>
          <w:marTop w:val="0"/>
          <w:marBottom w:val="0"/>
          <w:divBdr>
            <w:top w:val="none" w:sz="0" w:space="0" w:color="auto"/>
            <w:left w:val="none" w:sz="0" w:space="0" w:color="auto"/>
            <w:bottom w:val="none" w:sz="0" w:space="0" w:color="auto"/>
            <w:right w:val="none" w:sz="0" w:space="0" w:color="auto"/>
          </w:divBdr>
          <w:divsChild>
            <w:div w:id="667290">
              <w:marLeft w:val="0"/>
              <w:marRight w:val="0"/>
              <w:marTop w:val="0"/>
              <w:marBottom w:val="0"/>
              <w:divBdr>
                <w:top w:val="none" w:sz="0" w:space="0" w:color="auto"/>
                <w:left w:val="none" w:sz="0" w:space="0" w:color="auto"/>
                <w:bottom w:val="none" w:sz="0" w:space="0" w:color="auto"/>
                <w:right w:val="none" w:sz="0" w:space="0" w:color="auto"/>
              </w:divBdr>
              <w:divsChild>
                <w:div w:id="1219172453">
                  <w:marLeft w:val="0"/>
                  <w:marRight w:val="0"/>
                  <w:marTop w:val="0"/>
                  <w:marBottom w:val="0"/>
                  <w:divBdr>
                    <w:top w:val="none" w:sz="0" w:space="0" w:color="auto"/>
                    <w:left w:val="none" w:sz="0" w:space="0" w:color="auto"/>
                    <w:bottom w:val="none" w:sz="0" w:space="0" w:color="auto"/>
                    <w:right w:val="none" w:sz="0" w:space="0" w:color="auto"/>
                  </w:divBdr>
                  <w:divsChild>
                    <w:div w:id="48456516">
                      <w:marLeft w:val="0"/>
                      <w:marRight w:val="0"/>
                      <w:marTop w:val="0"/>
                      <w:marBottom w:val="0"/>
                      <w:divBdr>
                        <w:top w:val="none" w:sz="0" w:space="0" w:color="auto"/>
                        <w:left w:val="none" w:sz="0" w:space="0" w:color="auto"/>
                        <w:bottom w:val="none" w:sz="0" w:space="0" w:color="auto"/>
                        <w:right w:val="none" w:sz="0" w:space="0" w:color="auto"/>
                      </w:divBdr>
                      <w:divsChild>
                        <w:div w:id="1739742445">
                          <w:marLeft w:val="0"/>
                          <w:marRight w:val="0"/>
                          <w:marTop w:val="0"/>
                          <w:marBottom w:val="0"/>
                          <w:divBdr>
                            <w:top w:val="none" w:sz="0" w:space="0" w:color="auto"/>
                            <w:left w:val="none" w:sz="0" w:space="0" w:color="auto"/>
                            <w:bottom w:val="none" w:sz="0" w:space="0" w:color="auto"/>
                            <w:right w:val="none" w:sz="0" w:space="0" w:color="auto"/>
                          </w:divBdr>
                          <w:divsChild>
                            <w:div w:id="51133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945">
                  <w:marLeft w:val="0"/>
                  <w:marRight w:val="0"/>
                  <w:marTop w:val="0"/>
                  <w:marBottom w:val="0"/>
                  <w:divBdr>
                    <w:top w:val="none" w:sz="0" w:space="0" w:color="auto"/>
                    <w:left w:val="none" w:sz="0" w:space="0" w:color="auto"/>
                    <w:bottom w:val="none" w:sz="0" w:space="0" w:color="auto"/>
                    <w:right w:val="none" w:sz="0" w:space="0" w:color="auto"/>
                  </w:divBdr>
                  <w:divsChild>
                    <w:div w:id="153297732">
                      <w:marLeft w:val="0"/>
                      <w:marRight w:val="0"/>
                      <w:marTop w:val="0"/>
                      <w:marBottom w:val="0"/>
                      <w:divBdr>
                        <w:top w:val="none" w:sz="0" w:space="0" w:color="auto"/>
                        <w:left w:val="none" w:sz="0" w:space="0" w:color="auto"/>
                        <w:bottom w:val="none" w:sz="0" w:space="0" w:color="auto"/>
                        <w:right w:val="none" w:sz="0" w:space="0" w:color="auto"/>
                      </w:divBdr>
                      <w:divsChild>
                        <w:div w:id="1968076890">
                          <w:marLeft w:val="0"/>
                          <w:marRight w:val="0"/>
                          <w:marTop w:val="0"/>
                          <w:marBottom w:val="0"/>
                          <w:divBdr>
                            <w:top w:val="none" w:sz="0" w:space="0" w:color="auto"/>
                            <w:left w:val="none" w:sz="0" w:space="0" w:color="auto"/>
                            <w:bottom w:val="none" w:sz="0" w:space="0" w:color="auto"/>
                            <w:right w:val="none" w:sz="0" w:space="0" w:color="auto"/>
                          </w:divBdr>
                          <w:divsChild>
                            <w:div w:id="1590043900">
                              <w:marLeft w:val="0"/>
                              <w:marRight w:val="0"/>
                              <w:marTop w:val="0"/>
                              <w:marBottom w:val="0"/>
                              <w:divBdr>
                                <w:top w:val="none" w:sz="0" w:space="0" w:color="auto"/>
                                <w:left w:val="none" w:sz="0" w:space="0" w:color="auto"/>
                                <w:bottom w:val="none" w:sz="0" w:space="0" w:color="auto"/>
                                <w:right w:val="none" w:sz="0" w:space="0" w:color="auto"/>
                              </w:divBdr>
                            </w:div>
                          </w:divsChild>
                        </w:div>
                        <w:div w:id="2038432878">
                          <w:marLeft w:val="0"/>
                          <w:marRight w:val="0"/>
                          <w:marTop w:val="0"/>
                          <w:marBottom w:val="0"/>
                          <w:divBdr>
                            <w:top w:val="none" w:sz="0" w:space="0" w:color="auto"/>
                            <w:left w:val="none" w:sz="0" w:space="0" w:color="auto"/>
                            <w:bottom w:val="none" w:sz="0" w:space="0" w:color="auto"/>
                            <w:right w:val="none" w:sz="0" w:space="0" w:color="auto"/>
                          </w:divBdr>
                          <w:divsChild>
                            <w:div w:id="10552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6305">
          <w:marLeft w:val="0"/>
          <w:marRight w:val="0"/>
          <w:marTop w:val="0"/>
          <w:marBottom w:val="0"/>
          <w:divBdr>
            <w:top w:val="none" w:sz="0" w:space="0" w:color="auto"/>
            <w:left w:val="none" w:sz="0" w:space="0" w:color="auto"/>
            <w:bottom w:val="none" w:sz="0" w:space="0" w:color="auto"/>
            <w:right w:val="none" w:sz="0" w:space="0" w:color="auto"/>
          </w:divBdr>
          <w:divsChild>
            <w:div w:id="20417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7666">
      <w:bodyDiv w:val="1"/>
      <w:marLeft w:val="0"/>
      <w:marRight w:val="0"/>
      <w:marTop w:val="0"/>
      <w:marBottom w:val="0"/>
      <w:divBdr>
        <w:top w:val="none" w:sz="0" w:space="0" w:color="auto"/>
        <w:left w:val="none" w:sz="0" w:space="0" w:color="auto"/>
        <w:bottom w:val="none" w:sz="0" w:space="0" w:color="auto"/>
        <w:right w:val="none" w:sz="0" w:space="0" w:color="auto"/>
      </w:divBdr>
    </w:div>
    <w:div w:id="389231598">
      <w:bodyDiv w:val="1"/>
      <w:marLeft w:val="0"/>
      <w:marRight w:val="0"/>
      <w:marTop w:val="0"/>
      <w:marBottom w:val="0"/>
      <w:divBdr>
        <w:top w:val="none" w:sz="0" w:space="0" w:color="auto"/>
        <w:left w:val="none" w:sz="0" w:space="0" w:color="auto"/>
        <w:bottom w:val="none" w:sz="0" w:space="0" w:color="auto"/>
        <w:right w:val="none" w:sz="0" w:space="0" w:color="auto"/>
      </w:divBdr>
    </w:div>
    <w:div w:id="639460869">
      <w:bodyDiv w:val="1"/>
      <w:marLeft w:val="0"/>
      <w:marRight w:val="0"/>
      <w:marTop w:val="0"/>
      <w:marBottom w:val="0"/>
      <w:divBdr>
        <w:top w:val="none" w:sz="0" w:space="0" w:color="auto"/>
        <w:left w:val="none" w:sz="0" w:space="0" w:color="auto"/>
        <w:bottom w:val="none" w:sz="0" w:space="0" w:color="auto"/>
        <w:right w:val="none" w:sz="0" w:space="0" w:color="auto"/>
      </w:divBdr>
    </w:div>
    <w:div w:id="656421030">
      <w:bodyDiv w:val="1"/>
      <w:marLeft w:val="0"/>
      <w:marRight w:val="0"/>
      <w:marTop w:val="0"/>
      <w:marBottom w:val="0"/>
      <w:divBdr>
        <w:top w:val="none" w:sz="0" w:space="0" w:color="auto"/>
        <w:left w:val="none" w:sz="0" w:space="0" w:color="auto"/>
        <w:bottom w:val="none" w:sz="0" w:space="0" w:color="auto"/>
        <w:right w:val="none" w:sz="0" w:space="0" w:color="auto"/>
      </w:divBdr>
    </w:div>
    <w:div w:id="738863752">
      <w:bodyDiv w:val="1"/>
      <w:marLeft w:val="0"/>
      <w:marRight w:val="0"/>
      <w:marTop w:val="0"/>
      <w:marBottom w:val="0"/>
      <w:divBdr>
        <w:top w:val="none" w:sz="0" w:space="0" w:color="auto"/>
        <w:left w:val="none" w:sz="0" w:space="0" w:color="auto"/>
        <w:bottom w:val="none" w:sz="0" w:space="0" w:color="auto"/>
        <w:right w:val="none" w:sz="0" w:space="0" w:color="auto"/>
      </w:divBdr>
    </w:div>
    <w:div w:id="804081683">
      <w:bodyDiv w:val="1"/>
      <w:marLeft w:val="0"/>
      <w:marRight w:val="0"/>
      <w:marTop w:val="0"/>
      <w:marBottom w:val="0"/>
      <w:divBdr>
        <w:top w:val="none" w:sz="0" w:space="0" w:color="auto"/>
        <w:left w:val="none" w:sz="0" w:space="0" w:color="auto"/>
        <w:bottom w:val="none" w:sz="0" w:space="0" w:color="auto"/>
        <w:right w:val="none" w:sz="0" w:space="0" w:color="auto"/>
      </w:divBdr>
    </w:div>
    <w:div w:id="816192090">
      <w:bodyDiv w:val="1"/>
      <w:marLeft w:val="0"/>
      <w:marRight w:val="0"/>
      <w:marTop w:val="0"/>
      <w:marBottom w:val="0"/>
      <w:divBdr>
        <w:top w:val="none" w:sz="0" w:space="0" w:color="auto"/>
        <w:left w:val="none" w:sz="0" w:space="0" w:color="auto"/>
        <w:bottom w:val="none" w:sz="0" w:space="0" w:color="auto"/>
        <w:right w:val="none" w:sz="0" w:space="0" w:color="auto"/>
      </w:divBdr>
    </w:div>
    <w:div w:id="827555506">
      <w:bodyDiv w:val="1"/>
      <w:marLeft w:val="0"/>
      <w:marRight w:val="0"/>
      <w:marTop w:val="0"/>
      <w:marBottom w:val="0"/>
      <w:divBdr>
        <w:top w:val="none" w:sz="0" w:space="0" w:color="auto"/>
        <w:left w:val="none" w:sz="0" w:space="0" w:color="auto"/>
        <w:bottom w:val="none" w:sz="0" w:space="0" w:color="auto"/>
        <w:right w:val="none" w:sz="0" w:space="0" w:color="auto"/>
      </w:divBdr>
      <w:divsChild>
        <w:div w:id="533427133">
          <w:marLeft w:val="0"/>
          <w:marRight w:val="0"/>
          <w:marTop w:val="0"/>
          <w:marBottom w:val="0"/>
          <w:divBdr>
            <w:top w:val="none" w:sz="0" w:space="0" w:color="auto"/>
            <w:left w:val="none" w:sz="0" w:space="0" w:color="auto"/>
            <w:bottom w:val="none" w:sz="0" w:space="0" w:color="auto"/>
            <w:right w:val="none" w:sz="0" w:space="0" w:color="auto"/>
          </w:divBdr>
        </w:div>
      </w:divsChild>
    </w:div>
    <w:div w:id="858198368">
      <w:bodyDiv w:val="1"/>
      <w:marLeft w:val="0"/>
      <w:marRight w:val="0"/>
      <w:marTop w:val="0"/>
      <w:marBottom w:val="0"/>
      <w:divBdr>
        <w:top w:val="none" w:sz="0" w:space="0" w:color="auto"/>
        <w:left w:val="none" w:sz="0" w:space="0" w:color="auto"/>
        <w:bottom w:val="none" w:sz="0" w:space="0" w:color="auto"/>
        <w:right w:val="none" w:sz="0" w:space="0" w:color="auto"/>
      </w:divBdr>
      <w:divsChild>
        <w:div w:id="1379427496">
          <w:marLeft w:val="0"/>
          <w:marRight w:val="0"/>
          <w:marTop w:val="0"/>
          <w:marBottom w:val="0"/>
          <w:divBdr>
            <w:top w:val="none" w:sz="0" w:space="0" w:color="auto"/>
            <w:left w:val="none" w:sz="0" w:space="0" w:color="auto"/>
            <w:bottom w:val="none" w:sz="0" w:space="0" w:color="auto"/>
            <w:right w:val="none" w:sz="0" w:space="0" w:color="auto"/>
          </w:divBdr>
        </w:div>
      </w:divsChild>
    </w:div>
    <w:div w:id="863712513">
      <w:bodyDiv w:val="1"/>
      <w:marLeft w:val="0"/>
      <w:marRight w:val="0"/>
      <w:marTop w:val="0"/>
      <w:marBottom w:val="0"/>
      <w:divBdr>
        <w:top w:val="none" w:sz="0" w:space="0" w:color="auto"/>
        <w:left w:val="none" w:sz="0" w:space="0" w:color="auto"/>
        <w:bottom w:val="none" w:sz="0" w:space="0" w:color="auto"/>
        <w:right w:val="none" w:sz="0" w:space="0" w:color="auto"/>
      </w:divBdr>
    </w:div>
    <w:div w:id="1040016737">
      <w:bodyDiv w:val="1"/>
      <w:marLeft w:val="0"/>
      <w:marRight w:val="0"/>
      <w:marTop w:val="0"/>
      <w:marBottom w:val="0"/>
      <w:divBdr>
        <w:top w:val="none" w:sz="0" w:space="0" w:color="auto"/>
        <w:left w:val="none" w:sz="0" w:space="0" w:color="auto"/>
        <w:bottom w:val="none" w:sz="0" w:space="0" w:color="auto"/>
        <w:right w:val="none" w:sz="0" w:space="0" w:color="auto"/>
      </w:divBdr>
    </w:div>
    <w:div w:id="1090393747">
      <w:bodyDiv w:val="1"/>
      <w:marLeft w:val="0"/>
      <w:marRight w:val="0"/>
      <w:marTop w:val="0"/>
      <w:marBottom w:val="0"/>
      <w:divBdr>
        <w:top w:val="none" w:sz="0" w:space="0" w:color="auto"/>
        <w:left w:val="none" w:sz="0" w:space="0" w:color="auto"/>
        <w:bottom w:val="none" w:sz="0" w:space="0" w:color="auto"/>
        <w:right w:val="none" w:sz="0" w:space="0" w:color="auto"/>
      </w:divBdr>
    </w:div>
    <w:div w:id="1095637583">
      <w:bodyDiv w:val="1"/>
      <w:marLeft w:val="0"/>
      <w:marRight w:val="0"/>
      <w:marTop w:val="0"/>
      <w:marBottom w:val="0"/>
      <w:divBdr>
        <w:top w:val="none" w:sz="0" w:space="0" w:color="auto"/>
        <w:left w:val="none" w:sz="0" w:space="0" w:color="auto"/>
        <w:bottom w:val="none" w:sz="0" w:space="0" w:color="auto"/>
        <w:right w:val="none" w:sz="0" w:space="0" w:color="auto"/>
      </w:divBdr>
    </w:div>
    <w:div w:id="1160586303">
      <w:bodyDiv w:val="1"/>
      <w:marLeft w:val="0"/>
      <w:marRight w:val="0"/>
      <w:marTop w:val="0"/>
      <w:marBottom w:val="0"/>
      <w:divBdr>
        <w:top w:val="none" w:sz="0" w:space="0" w:color="auto"/>
        <w:left w:val="none" w:sz="0" w:space="0" w:color="auto"/>
        <w:bottom w:val="none" w:sz="0" w:space="0" w:color="auto"/>
        <w:right w:val="none" w:sz="0" w:space="0" w:color="auto"/>
      </w:divBdr>
    </w:div>
    <w:div w:id="1181239874">
      <w:bodyDiv w:val="1"/>
      <w:marLeft w:val="0"/>
      <w:marRight w:val="0"/>
      <w:marTop w:val="0"/>
      <w:marBottom w:val="0"/>
      <w:divBdr>
        <w:top w:val="none" w:sz="0" w:space="0" w:color="auto"/>
        <w:left w:val="none" w:sz="0" w:space="0" w:color="auto"/>
        <w:bottom w:val="none" w:sz="0" w:space="0" w:color="auto"/>
        <w:right w:val="none" w:sz="0" w:space="0" w:color="auto"/>
      </w:divBdr>
    </w:div>
    <w:div w:id="1193112001">
      <w:bodyDiv w:val="1"/>
      <w:marLeft w:val="0"/>
      <w:marRight w:val="0"/>
      <w:marTop w:val="0"/>
      <w:marBottom w:val="0"/>
      <w:divBdr>
        <w:top w:val="none" w:sz="0" w:space="0" w:color="auto"/>
        <w:left w:val="none" w:sz="0" w:space="0" w:color="auto"/>
        <w:bottom w:val="none" w:sz="0" w:space="0" w:color="auto"/>
        <w:right w:val="none" w:sz="0" w:space="0" w:color="auto"/>
      </w:divBdr>
    </w:div>
    <w:div w:id="1338653849">
      <w:bodyDiv w:val="1"/>
      <w:marLeft w:val="0"/>
      <w:marRight w:val="0"/>
      <w:marTop w:val="0"/>
      <w:marBottom w:val="0"/>
      <w:divBdr>
        <w:top w:val="none" w:sz="0" w:space="0" w:color="auto"/>
        <w:left w:val="none" w:sz="0" w:space="0" w:color="auto"/>
        <w:bottom w:val="none" w:sz="0" w:space="0" w:color="auto"/>
        <w:right w:val="none" w:sz="0" w:space="0" w:color="auto"/>
      </w:divBdr>
    </w:div>
    <w:div w:id="1445419432">
      <w:bodyDiv w:val="1"/>
      <w:marLeft w:val="0"/>
      <w:marRight w:val="0"/>
      <w:marTop w:val="0"/>
      <w:marBottom w:val="0"/>
      <w:divBdr>
        <w:top w:val="none" w:sz="0" w:space="0" w:color="auto"/>
        <w:left w:val="none" w:sz="0" w:space="0" w:color="auto"/>
        <w:bottom w:val="none" w:sz="0" w:space="0" w:color="auto"/>
        <w:right w:val="none" w:sz="0" w:space="0" w:color="auto"/>
      </w:divBdr>
    </w:div>
    <w:div w:id="1487816685">
      <w:bodyDiv w:val="1"/>
      <w:marLeft w:val="0"/>
      <w:marRight w:val="0"/>
      <w:marTop w:val="0"/>
      <w:marBottom w:val="0"/>
      <w:divBdr>
        <w:top w:val="none" w:sz="0" w:space="0" w:color="auto"/>
        <w:left w:val="none" w:sz="0" w:space="0" w:color="auto"/>
        <w:bottom w:val="none" w:sz="0" w:space="0" w:color="auto"/>
        <w:right w:val="none" w:sz="0" w:space="0" w:color="auto"/>
      </w:divBdr>
      <w:divsChild>
        <w:div w:id="1938295814">
          <w:marLeft w:val="0"/>
          <w:marRight w:val="0"/>
          <w:marTop w:val="0"/>
          <w:marBottom w:val="0"/>
          <w:divBdr>
            <w:top w:val="none" w:sz="0" w:space="0" w:color="auto"/>
            <w:left w:val="none" w:sz="0" w:space="0" w:color="auto"/>
            <w:bottom w:val="none" w:sz="0" w:space="0" w:color="auto"/>
            <w:right w:val="none" w:sz="0" w:space="0" w:color="auto"/>
          </w:divBdr>
        </w:div>
      </w:divsChild>
    </w:div>
    <w:div w:id="1564371446">
      <w:bodyDiv w:val="1"/>
      <w:marLeft w:val="0"/>
      <w:marRight w:val="0"/>
      <w:marTop w:val="0"/>
      <w:marBottom w:val="0"/>
      <w:divBdr>
        <w:top w:val="none" w:sz="0" w:space="0" w:color="auto"/>
        <w:left w:val="none" w:sz="0" w:space="0" w:color="auto"/>
        <w:bottom w:val="none" w:sz="0" w:space="0" w:color="auto"/>
        <w:right w:val="none" w:sz="0" w:space="0" w:color="auto"/>
      </w:divBdr>
    </w:div>
    <w:div w:id="1653676357">
      <w:bodyDiv w:val="1"/>
      <w:marLeft w:val="0"/>
      <w:marRight w:val="0"/>
      <w:marTop w:val="0"/>
      <w:marBottom w:val="0"/>
      <w:divBdr>
        <w:top w:val="none" w:sz="0" w:space="0" w:color="auto"/>
        <w:left w:val="none" w:sz="0" w:space="0" w:color="auto"/>
        <w:bottom w:val="none" w:sz="0" w:space="0" w:color="auto"/>
        <w:right w:val="none" w:sz="0" w:space="0" w:color="auto"/>
      </w:divBdr>
    </w:div>
    <w:div w:id="1752197318">
      <w:bodyDiv w:val="1"/>
      <w:marLeft w:val="0"/>
      <w:marRight w:val="0"/>
      <w:marTop w:val="0"/>
      <w:marBottom w:val="0"/>
      <w:divBdr>
        <w:top w:val="none" w:sz="0" w:space="0" w:color="auto"/>
        <w:left w:val="none" w:sz="0" w:space="0" w:color="auto"/>
        <w:bottom w:val="none" w:sz="0" w:space="0" w:color="auto"/>
        <w:right w:val="none" w:sz="0" w:space="0" w:color="auto"/>
      </w:divBdr>
      <w:divsChild>
        <w:div w:id="1880243193">
          <w:marLeft w:val="446"/>
          <w:marRight w:val="0"/>
          <w:marTop w:val="0"/>
          <w:marBottom w:val="0"/>
          <w:divBdr>
            <w:top w:val="none" w:sz="0" w:space="0" w:color="auto"/>
            <w:left w:val="none" w:sz="0" w:space="0" w:color="auto"/>
            <w:bottom w:val="none" w:sz="0" w:space="0" w:color="auto"/>
            <w:right w:val="none" w:sz="0" w:space="0" w:color="auto"/>
          </w:divBdr>
        </w:div>
      </w:divsChild>
    </w:div>
    <w:div w:id="1812672454">
      <w:bodyDiv w:val="1"/>
      <w:marLeft w:val="0"/>
      <w:marRight w:val="0"/>
      <w:marTop w:val="0"/>
      <w:marBottom w:val="0"/>
      <w:divBdr>
        <w:top w:val="none" w:sz="0" w:space="0" w:color="auto"/>
        <w:left w:val="none" w:sz="0" w:space="0" w:color="auto"/>
        <w:bottom w:val="none" w:sz="0" w:space="0" w:color="auto"/>
        <w:right w:val="none" w:sz="0" w:space="0" w:color="auto"/>
      </w:divBdr>
    </w:div>
    <w:div w:id="1875725916">
      <w:bodyDiv w:val="1"/>
      <w:marLeft w:val="0"/>
      <w:marRight w:val="0"/>
      <w:marTop w:val="0"/>
      <w:marBottom w:val="0"/>
      <w:divBdr>
        <w:top w:val="none" w:sz="0" w:space="0" w:color="auto"/>
        <w:left w:val="none" w:sz="0" w:space="0" w:color="auto"/>
        <w:bottom w:val="none" w:sz="0" w:space="0" w:color="auto"/>
        <w:right w:val="none" w:sz="0" w:space="0" w:color="auto"/>
      </w:divBdr>
    </w:div>
    <w:div w:id="1881623256">
      <w:bodyDiv w:val="1"/>
      <w:marLeft w:val="0"/>
      <w:marRight w:val="0"/>
      <w:marTop w:val="0"/>
      <w:marBottom w:val="0"/>
      <w:divBdr>
        <w:top w:val="none" w:sz="0" w:space="0" w:color="auto"/>
        <w:left w:val="none" w:sz="0" w:space="0" w:color="auto"/>
        <w:bottom w:val="none" w:sz="0" w:space="0" w:color="auto"/>
        <w:right w:val="none" w:sz="0" w:space="0" w:color="auto"/>
      </w:divBdr>
    </w:div>
    <w:div w:id="1897617626">
      <w:bodyDiv w:val="1"/>
      <w:marLeft w:val="0"/>
      <w:marRight w:val="0"/>
      <w:marTop w:val="0"/>
      <w:marBottom w:val="0"/>
      <w:divBdr>
        <w:top w:val="none" w:sz="0" w:space="0" w:color="auto"/>
        <w:left w:val="none" w:sz="0" w:space="0" w:color="auto"/>
        <w:bottom w:val="none" w:sz="0" w:space="0" w:color="auto"/>
        <w:right w:val="none" w:sz="0" w:space="0" w:color="auto"/>
      </w:divBdr>
    </w:div>
    <w:div w:id="1913271358">
      <w:bodyDiv w:val="1"/>
      <w:marLeft w:val="0"/>
      <w:marRight w:val="0"/>
      <w:marTop w:val="0"/>
      <w:marBottom w:val="0"/>
      <w:divBdr>
        <w:top w:val="none" w:sz="0" w:space="0" w:color="auto"/>
        <w:left w:val="none" w:sz="0" w:space="0" w:color="auto"/>
        <w:bottom w:val="none" w:sz="0" w:space="0" w:color="auto"/>
        <w:right w:val="none" w:sz="0" w:space="0" w:color="auto"/>
      </w:divBdr>
    </w:div>
    <w:div w:id="1920678262">
      <w:bodyDiv w:val="1"/>
      <w:marLeft w:val="0"/>
      <w:marRight w:val="0"/>
      <w:marTop w:val="0"/>
      <w:marBottom w:val="0"/>
      <w:divBdr>
        <w:top w:val="none" w:sz="0" w:space="0" w:color="auto"/>
        <w:left w:val="none" w:sz="0" w:space="0" w:color="auto"/>
        <w:bottom w:val="none" w:sz="0" w:space="0" w:color="auto"/>
        <w:right w:val="none" w:sz="0" w:space="0" w:color="auto"/>
      </w:divBdr>
    </w:div>
    <w:div w:id="1928924246">
      <w:bodyDiv w:val="1"/>
      <w:marLeft w:val="0"/>
      <w:marRight w:val="0"/>
      <w:marTop w:val="0"/>
      <w:marBottom w:val="0"/>
      <w:divBdr>
        <w:top w:val="none" w:sz="0" w:space="0" w:color="auto"/>
        <w:left w:val="none" w:sz="0" w:space="0" w:color="auto"/>
        <w:bottom w:val="none" w:sz="0" w:space="0" w:color="auto"/>
        <w:right w:val="none" w:sz="0" w:space="0" w:color="auto"/>
      </w:divBdr>
    </w:div>
    <w:div w:id="1937402615">
      <w:bodyDiv w:val="1"/>
      <w:marLeft w:val="0"/>
      <w:marRight w:val="0"/>
      <w:marTop w:val="0"/>
      <w:marBottom w:val="0"/>
      <w:divBdr>
        <w:top w:val="none" w:sz="0" w:space="0" w:color="auto"/>
        <w:left w:val="none" w:sz="0" w:space="0" w:color="auto"/>
        <w:bottom w:val="none" w:sz="0" w:space="0" w:color="auto"/>
        <w:right w:val="none" w:sz="0" w:space="0" w:color="auto"/>
      </w:divBdr>
    </w:div>
    <w:div w:id="2020807420">
      <w:bodyDiv w:val="1"/>
      <w:marLeft w:val="0"/>
      <w:marRight w:val="0"/>
      <w:marTop w:val="0"/>
      <w:marBottom w:val="0"/>
      <w:divBdr>
        <w:top w:val="none" w:sz="0" w:space="0" w:color="auto"/>
        <w:left w:val="none" w:sz="0" w:space="0" w:color="auto"/>
        <w:bottom w:val="none" w:sz="0" w:space="0" w:color="auto"/>
        <w:right w:val="none" w:sz="0" w:space="0" w:color="auto"/>
      </w:divBdr>
      <w:divsChild>
        <w:div w:id="47189543">
          <w:marLeft w:val="446"/>
          <w:marRight w:val="0"/>
          <w:marTop w:val="120"/>
          <w:marBottom w:val="0"/>
          <w:divBdr>
            <w:top w:val="none" w:sz="0" w:space="0" w:color="auto"/>
            <w:left w:val="none" w:sz="0" w:space="0" w:color="auto"/>
            <w:bottom w:val="none" w:sz="0" w:space="0" w:color="auto"/>
            <w:right w:val="none" w:sz="0" w:space="0" w:color="auto"/>
          </w:divBdr>
        </w:div>
      </w:divsChild>
    </w:div>
    <w:div w:id="2037846698">
      <w:bodyDiv w:val="1"/>
      <w:marLeft w:val="0"/>
      <w:marRight w:val="0"/>
      <w:marTop w:val="0"/>
      <w:marBottom w:val="0"/>
      <w:divBdr>
        <w:top w:val="none" w:sz="0" w:space="0" w:color="auto"/>
        <w:left w:val="none" w:sz="0" w:space="0" w:color="auto"/>
        <w:bottom w:val="none" w:sz="0" w:space="0" w:color="auto"/>
        <w:right w:val="none" w:sz="0" w:space="0" w:color="auto"/>
      </w:divBdr>
      <w:divsChild>
        <w:div w:id="1044018648">
          <w:marLeft w:val="0"/>
          <w:marRight w:val="0"/>
          <w:marTop w:val="0"/>
          <w:marBottom w:val="0"/>
          <w:divBdr>
            <w:top w:val="none" w:sz="0" w:space="0" w:color="auto"/>
            <w:left w:val="none" w:sz="0" w:space="0" w:color="auto"/>
            <w:bottom w:val="none" w:sz="0" w:space="0" w:color="auto"/>
            <w:right w:val="none" w:sz="0" w:space="0" w:color="auto"/>
          </w:divBdr>
        </w:div>
      </w:divsChild>
    </w:div>
    <w:div w:id="2045016546">
      <w:bodyDiv w:val="1"/>
      <w:marLeft w:val="0"/>
      <w:marRight w:val="0"/>
      <w:marTop w:val="0"/>
      <w:marBottom w:val="0"/>
      <w:divBdr>
        <w:top w:val="none" w:sz="0" w:space="0" w:color="auto"/>
        <w:left w:val="none" w:sz="0" w:space="0" w:color="auto"/>
        <w:bottom w:val="none" w:sz="0" w:space="0" w:color="auto"/>
        <w:right w:val="none" w:sz="0" w:space="0" w:color="auto"/>
      </w:divBdr>
    </w:div>
    <w:div w:id="2046127177">
      <w:bodyDiv w:val="1"/>
      <w:marLeft w:val="0"/>
      <w:marRight w:val="0"/>
      <w:marTop w:val="0"/>
      <w:marBottom w:val="0"/>
      <w:divBdr>
        <w:top w:val="none" w:sz="0" w:space="0" w:color="auto"/>
        <w:left w:val="none" w:sz="0" w:space="0" w:color="auto"/>
        <w:bottom w:val="none" w:sz="0" w:space="0" w:color="auto"/>
        <w:right w:val="none" w:sz="0" w:space="0" w:color="auto"/>
      </w:divBdr>
    </w:div>
    <w:div w:id="2088570924">
      <w:bodyDiv w:val="1"/>
      <w:marLeft w:val="0"/>
      <w:marRight w:val="0"/>
      <w:marTop w:val="0"/>
      <w:marBottom w:val="0"/>
      <w:divBdr>
        <w:top w:val="none" w:sz="0" w:space="0" w:color="auto"/>
        <w:left w:val="none" w:sz="0" w:space="0" w:color="auto"/>
        <w:bottom w:val="none" w:sz="0" w:space="0" w:color="auto"/>
        <w:right w:val="none" w:sz="0" w:space="0" w:color="auto"/>
      </w:divBdr>
      <w:divsChild>
        <w:div w:id="1193567432">
          <w:marLeft w:val="0"/>
          <w:marRight w:val="0"/>
          <w:marTop w:val="0"/>
          <w:marBottom w:val="0"/>
          <w:divBdr>
            <w:top w:val="none" w:sz="0" w:space="0" w:color="auto"/>
            <w:left w:val="none" w:sz="0" w:space="0" w:color="auto"/>
            <w:bottom w:val="none" w:sz="0" w:space="0" w:color="auto"/>
            <w:right w:val="none" w:sz="0" w:space="0" w:color="auto"/>
          </w:divBdr>
        </w:div>
      </w:divsChild>
    </w:div>
    <w:div w:id="2097238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ntucketcurrent.com/news/vineyard-wind-installed-the-largest-offshore-turbines-in-the-world-were-they-ready-for-primetime"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nstagram.com/greenoceansri/reel/CxJcDvGvbq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oem.gov/sites/default/files/documents/renewable-energy/state-activities/Vineyard-Wind-1-FEIS-Volume-2.pdf" TargetMode="External"/><Relationship Id="rId25" Type="http://schemas.openxmlformats.org/officeDocument/2006/relationships/hyperlink" Target="https://piebiem.webnode.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groups/pebie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indpowermonthly.com/article/1347145/annual-blade-failures-estimated-around-3800" TargetMode="External"/><Relationship Id="rId23" Type="http://schemas.openxmlformats.org/officeDocument/2006/relationships/hyperlink" Target="mailto:pebiem56@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mvtimes.com/2024/07/22/aquinnah-tribe-calls-moratorium-offshore-wind-development-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iebiem.webnode.fr/l/une-seule-pale-nantucket-un-avertissement-sur-les-desastres-ecologiques-de-l-eolien-en-mer/" TargetMode="External"/><Relationship Id="rId14" Type="http://schemas.openxmlformats.org/officeDocument/2006/relationships/image" Target="media/image5.png"/><Relationship Id="rId22" Type="http://schemas.openxmlformats.org/officeDocument/2006/relationships/hyperlink" Target="https://ack4whales.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FA7B-3109-47B0-9704-D0234552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2624</Words>
  <Characters>14432</Characters>
  <Application>Microsoft Office Word</Application>
  <DocSecurity>0</DocSecurity>
  <Lines>120</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Sartori</dc:creator>
  <cp:lastModifiedBy>sartori eric</cp:lastModifiedBy>
  <cp:revision>28</cp:revision>
  <cp:lastPrinted>2024-03-30T19:41:00Z</cp:lastPrinted>
  <dcterms:created xsi:type="dcterms:W3CDTF">2024-08-15T15:02:00Z</dcterms:created>
  <dcterms:modified xsi:type="dcterms:W3CDTF">2024-08-15T15:25:00Z</dcterms:modified>
</cp:coreProperties>
</file>